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Estimado/a miembro de la comunidad: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La crisis por sobredosis de drogas es un problema que afecta a personas y familias en Vermont y en todo el país. Una de las muchas maneras en que Vermont enfrenta esta situación es haciendo que la naloxona esté ampliamente disponible en todo el estado, incluso en las escuelas K-12. La naloxona, también conocida como Narcan</w:t>
      </w:r>
      <w:r w:rsidR="375CF78B" w:rsidRPr="1D2B76CC">
        <w:rPr>
          <w:rFonts w:ascii="Roboto" w:eastAsia="Roboto" w:hAnsi="Roboto" w:cs="Roboto"/>
          <w:color w:val="4D5156"/>
          <w:sz w:val="21"/>
          <w:szCs w:val="21"/>
        </w:rPr>
        <w:t>®</w:t>
      </w:r>
      <w:r w:rsidR="00A70ED1" w:rsidRPr="1D2B76CC">
        <w:rPr>
          <w:sz w:val="24"/>
          <w:szCs w:val="24"/>
        </w:rPr>
        <w:t>, es un medicamento en forma de aerosol nasal que se utiliza en situaciones de emergencia, y que puede revertir una sobredosis de opioides (como medicamentos recetados para el dolor o la heroína) en una emergencia.</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Afortunadamente, en Vermont no se han producido sobredosis mortales en centros de enseñanza primaria, media o secundaria. Sin embargo, el fentanilo, un opioide sintético, se encuentra con frecuencia en el suministro de drogas de Vermont, incluso en </w:t>
      </w:r>
      <w:hyperlink r:id="rId4">
        <w:r w:rsidR="008C4715" w:rsidRPr="32A69F13">
          <w:rPr>
            <w:rStyle w:val="Hyperlink"/>
            <w:sz w:val="24"/>
            <w:szCs w:val="24"/>
          </w:rPr>
          <w:t>píldoras falsas fabricadas para que parezcan medicamentos recetados reales</w:t>
        </w:r>
      </w:hyperlink>
      <w:r w:rsidRPr="2839CE1C">
        <w:rPr>
          <w:sz w:val="24"/>
          <w:szCs w:val="24"/>
        </w:rPr>
        <w:t>.</w:t>
      </w:r>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El Departamento de Salud de Vermont y </w:t>
      </w:r>
      <w:hyperlink r:id="rId5">
        <w:r w:rsidR="00FE4BB7" w:rsidRPr="6512FD9A">
          <w:rPr>
            <w:rStyle w:val="Hyperlink"/>
            <w:sz w:val="24"/>
            <w:szCs w:val="24"/>
          </w:rPr>
          <w:t>el gobierno federal</w:t>
        </w:r>
      </w:hyperlink>
      <w:r w:rsidR="00FE4BB7" w:rsidRPr="6512FD9A">
        <w:rPr>
          <w:sz w:val="24"/>
          <w:szCs w:val="24"/>
        </w:rPr>
        <w:t xml:space="preserve"> recomiendan que las escuelas estén preparadas para responder a una sospecha de sobredosis de opioides manteniendo un suministro de naloxona y capacitando a las personas sobre cómo responder a una sobredosis de opioides para salvar una vida. Nuestro distrito escolar/organización de supervisión seguirá estas recomendaciones y tendrá naloxona a disposición en caso de que alguna vez necesitemos responder a una emergencia por sobredosis de opioides.</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Al igual que con cualquier otro suministro de primeros auxilios utilizado en una emergencia médica, tener este medicamento que salva vidas en el sitio es importante para la seguridad de nuestros estudiantes, profesores, personal y visitantes. El personal recibirá capacitación sobre cómo reconocer una sobredosis de opioides y cómo usar la naloxona. Es importante señalar que la naloxona no es perjudicial, incluso si se utiliza en una situación no asociada a una sobredosis de opioides o donde no hay opioides presentes.</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La naloxona también está disponible en muchos lugares de todo el estado, incluyendo algunas farmacias, organizaciones de servicios sociales, proveedores de servicios médicos de emergencia, y ahora se puede pedir en línea y enviar por correo. Puede obtener más información sobre la naloxona visitando el sitio web del Departamento de Salud</w:t>
      </w:r>
      <w:r w:rsidR="00BF4EDA" w:rsidRPr="1D2B76CC">
        <w:rPr>
          <w:rStyle w:val="Hyperlink"/>
          <w:sz w:val="24"/>
          <w:szCs w:val="24"/>
        </w:rPr>
        <w:t xml:space="preserve"> (healthvermont.gov/naloxone)</w:t>
      </w:r>
      <w:r w:rsidR="00881F7E" w:rsidRPr="1D2B76CC">
        <w:rPr>
          <w:sz w:val="24"/>
          <w:szCs w:val="24"/>
        </w:rPr>
        <w:t xml:space="preserve">. Si está interesado en saber cómo obtener naloxona para usted o un familiar, visite </w:t>
      </w:r>
      <w:r w:rsidRPr="1D2B76CC">
        <w:rPr>
          <w:sz w:val="24"/>
          <w:szCs w:val="24"/>
        </w:rPr>
        <w:t>VTHelpLink</w:t>
      </w:r>
      <w:hyperlink r:id="rId6" w:history="1">
        <w:r w:rsidR="00BF4EDA" w:rsidRPr="1D2B76CC">
          <w:rPr>
            <w:rStyle w:val="Hyperlink"/>
            <w:sz w:val="24"/>
            <w:szCs w:val="24"/>
          </w:rPr>
          <w:t>.org</w:t>
        </w:r>
      </w:hyperlink>
      <w:r w:rsidR="00A70ED1" w:rsidRPr="1D2B76CC">
        <w:rPr>
          <w:sz w:val="24"/>
          <w:szCs w:val="24"/>
        </w:rPr>
        <w:t xml:space="preserve"> o llame al 802-565-1000.</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Comuníquese con la escuela si tiene alguna pregunta.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Atentamente,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Personal escolar </w:t>
      </w:r>
    </w:p>
    <w:p w14:paraId="2B50A26D" w14:textId="663F034E" w:rsidR="00B81278" w:rsidRDefault="00B81278" w:rsidP="00B81278">
      <w:pPr>
        <w:spacing w:after="0"/>
        <w:rPr>
          <w:sz w:val="24"/>
          <w:szCs w:val="24"/>
        </w:rPr>
      </w:pPr>
      <w:r w:rsidRPr="00FC26E5">
        <w:rPr>
          <w:color w:val="FF0000"/>
          <w:sz w:val="24"/>
          <w:szCs w:val="24"/>
        </w:rPr>
        <w:lastRenderedPageBreak/>
        <w:t>[ space left so school can enter information for who to contact here]</w:t>
      </w:r>
    </w:p>
    <w:p w14:paraId="4638590E" w14:textId="4F73E7F1" w:rsidR="00001838" w:rsidRDefault="00001838" w:rsidP="00290062">
      <w:pPr>
        <w:spacing w:after="0"/>
        <w:rPr>
          <w:sz w:val="24"/>
          <w:szCs w:val="24"/>
        </w:rPr>
      </w:pPr>
    </w:p>
    <w:p w14:paraId="28EF7FFB" w14:textId="77777777" w:rsidR="007D1507" w:rsidRDefault="007D1507" w:rsidP="00290062">
      <w:pPr>
        <w:spacing w:after="0"/>
        <w:rPr>
          <w:sz w:val="24"/>
          <w:szCs w:val="24"/>
        </w:rPr>
      </w:pPr>
    </w:p>
    <w:p w14:paraId="2E061EEF" w14:textId="77777777" w:rsidR="007D1507" w:rsidRDefault="007D1507" w:rsidP="00290062">
      <w:pPr>
        <w:spacing w:after="0"/>
        <w:rPr>
          <w:sz w:val="24"/>
          <w:szCs w:val="24"/>
        </w:rPr>
      </w:pPr>
    </w:p>
    <w:p w14:paraId="3B20DCAB" w14:textId="77777777" w:rsidR="007D1507" w:rsidRDefault="007D1507" w:rsidP="00290062">
      <w:pPr>
        <w:spacing w:after="0"/>
        <w:rPr>
          <w:sz w:val="24"/>
          <w:szCs w:val="24"/>
        </w:rPr>
      </w:pPr>
    </w:p>
    <w:p w14:paraId="7F075ACE" w14:textId="77777777" w:rsidR="007D1507" w:rsidRDefault="007D1507" w:rsidP="00290062">
      <w:pPr>
        <w:spacing w:after="0"/>
        <w:rPr>
          <w:sz w:val="24"/>
          <w:szCs w:val="24"/>
        </w:rPr>
      </w:pPr>
    </w:p>
    <w:p w14:paraId="4E9D6F61" w14:textId="77777777" w:rsidR="007D1507" w:rsidRDefault="007D1507" w:rsidP="00290062">
      <w:pPr>
        <w:spacing w:after="0"/>
        <w:rPr>
          <w:sz w:val="24"/>
          <w:szCs w:val="24"/>
        </w:rPr>
      </w:pPr>
    </w:p>
    <w:p w14:paraId="4897A235" w14:textId="77777777" w:rsidR="007D1507" w:rsidRDefault="007D1507" w:rsidP="00290062">
      <w:pPr>
        <w:spacing w:after="0"/>
        <w:rPr>
          <w:sz w:val="24"/>
          <w:szCs w:val="24"/>
        </w:rPr>
      </w:pPr>
    </w:p>
    <w:p w14:paraId="575FBBC7" w14:textId="77777777" w:rsidR="007D1507" w:rsidRDefault="007D1507" w:rsidP="00290062">
      <w:pPr>
        <w:spacing w:after="0"/>
        <w:rPr>
          <w:sz w:val="24"/>
          <w:szCs w:val="24"/>
        </w:rPr>
      </w:pPr>
    </w:p>
    <w:p w14:paraId="1D1F2455" w14:textId="77777777" w:rsidR="007D1507" w:rsidRDefault="007D1507" w:rsidP="00290062">
      <w:pPr>
        <w:spacing w:after="0"/>
        <w:rPr>
          <w:sz w:val="24"/>
          <w:szCs w:val="24"/>
        </w:rPr>
      </w:pPr>
    </w:p>
    <w:p w14:paraId="7599F3B4" w14:textId="77777777" w:rsidR="007D1507" w:rsidRDefault="007D1507" w:rsidP="00290062">
      <w:pPr>
        <w:spacing w:after="0"/>
        <w:rPr>
          <w:sz w:val="24"/>
          <w:szCs w:val="24"/>
        </w:rPr>
      </w:pPr>
    </w:p>
    <w:p w14:paraId="32955C96" w14:textId="77777777" w:rsidR="007D1507" w:rsidRDefault="007D1507" w:rsidP="00290062">
      <w:pPr>
        <w:spacing w:after="0"/>
        <w:rPr>
          <w:sz w:val="24"/>
          <w:szCs w:val="24"/>
        </w:rPr>
      </w:pPr>
    </w:p>
    <w:p w14:paraId="569DE2C8" w14:textId="77777777" w:rsidR="007D1507" w:rsidRDefault="007D1507" w:rsidP="00290062">
      <w:pPr>
        <w:spacing w:after="0"/>
        <w:rPr>
          <w:sz w:val="24"/>
          <w:szCs w:val="24"/>
        </w:rPr>
      </w:pPr>
    </w:p>
    <w:p w14:paraId="05E3E7B7" w14:textId="77777777" w:rsidR="007D1507" w:rsidRDefault="007D1507" w:rsidP="00290062">
      <w:pPr>
        <w:spacing w:after="0"/>
        <w:rPr>
          <w:sz w:val="24"/>
          <w:szCs w:val="24"/>
        </w:rPr>
      </w:pPr>
    </w:p>
    <w:p w14:paraId="29754F2D" w14:textId="77777777" w:rsidR="007D1507" w:rsidRDefault="007D1507" w:rsidP="00290062">
      <w:pPr>
        <w:spacing w:after="0"/>
        <w:rPr>
          <w:sz w:val="24"/>
          <w:szCs w:val="24"/>
        </w:rPr>
      </w:pPr>
    </w:p>
    <w:p w14:paraId="7326328F" w14:textId="77777777" w:rsidR="007D1507" w:rsidRDefault="007D1507" w:rsidP="00290062">
      <w:pPr>
        <w:spacing w:after="0"/>
        <w:rPr>
          <w:sz w:val="24"/>
          <w:szCs w:val="24"/>
        </w:rPr>
      </w:pPr>
    </w:p>
    <w:p w14:paraId="7C081ADD" w14:textId="77777777" w:rsidR="007D1507" w:rsidRDefault="007D1507" w:rsidP="00290062">
      <w:pPr>
        <w:spacing w:after="0"/>
        <w:rPr>
          <w:sz w:val="24"/>
          <w:szCs w:val="24"/>
        </w:rPr>
      </w:pPr>
    </w:p>
    <w:p w14:paraId="14451B5E" w14:textId="77777777" w:rsidR="007D1507" w:rsidRDefault="007D1507" w:rsidP="00290062">
      <w:pPr>
        <w:spacing w:after="0"/>
        <w:rPr>
          <w:sz w:val="24"/>
          <w:szCs w:val="24"/>
        </w:rPr>
      </w:pPr>
    </w:p>
    <w:p w14:paraId="04178A95" w14:textId="77777777" w:rsidR="007D1507" w:rsidRDefault="007D1507" w:rsidP="00290062">
      <w:pPr>
        <w:spacing w:after="0"/>
        <w:rPr>
          <w:sz w:val="24"/>
          <w:szCs w:val="24"/>
        </w:rPr>
      </w:pPr>
    </w:p>
    <w:p w14:paraId="37814E44" w14:textId="77777777" w:rsidR="007D1507" w:rsidRDefault="007D1507" w:rsidP="00290062">
      <w:pPr>
        <w:spacing w:after="0"/>
        <w:rPr>
          <w:sz w:val="24"/>
          <w:szCs w:val="24"/>
        </w:rPr>
      </w:pPr>
    </w:p>
    <w:p w14:paraId="198EB7E3" w14:textId="77777777" w:rsidR="007D1507" w:rsidRDefault="007D1507" w:rsidP="00290062">
      <w:pPr>
        <w:spacing w:after="0"/>
        <w:rPr>
          <w:sz w:val="24"/>
          <w:szCs w:val="24"/>
        </w:rPr>
      </w:pPr>
    </w:p>
    <w:p w14:paraId="658CAA68" w14:textId="77777777" w:rsidR="007D1507" w:rsidRDefault="007D1507" w:rsidP="00290062">
      <w:pPr>
        <w:spacing w:after="0"/>
        <w:rPr>
          <w:sz w:val="24"/>
          <w:szCs w:val="24"/>
        </w:rPr>
      </w:pPr>
    </w:p>
    <w:p w14:paraId="187BEBB6" w14:textId="77777777" w:rsidR="007D1507" w:rsidRDefault="007D1507" w:rsidP="00290062">
      <w:pPr>
        <w:spacing w:after="0"/>
        <w:rPr>
          <w:sz w:val="24"/>
          <w:szCs w:val="24"/>
        </w:rPr>
      </w:pPr>
    </w:p>
    <w:p w14:paraId="74B9B63F" w14:textId="77777777" w:rsidR="007D1507" w:rsidRDefault="007D1507" w:rsidP="00290062">
      <w:pPr>
        <w:spacing w:after="0"/>
        <w:rPr>
          <w:sz w:val="24"/>
          <w:szCs w:val="24"/>
        </w:rPr>
      </w:pPr>
    </w:p>
    <w:p w14:paraId="515C406A" w14:textId="77777777" w:rsidR="007D1507" w:rsidRDefault="007D1507" w:rsidP="00290062">
      <w:pPr>
        <w:spacing w:after="0"/>
        <w:rPr>
          <w:sz w:val="24"/>
          <w:szCs w:val="24"/>
        </w:rPr>
      </w:pPr>
    </w:p>
    <w:p w14:paraId="7493DA57" w14:textId="77777777" w:rsidR="007D1507" w:rsidRDefault="007D1507" w:rsidP="00290062">
      <w:pPr>
        <w:spacing w:after="0"/>
        <w:rPr>
          <w:sz w:val="24"/>
          <w:szCs w:val="24"/>
        </w:rPr>
      </w:pPr>
    </w:p>
    <w:p w14:paraId="22B25768" w14:textId="77777777" w:rsidR="007D1507" w:rsidRDefault="007D1507" w:rsidP="00290062">
      <w:pPr>
        <w:spacing w:after="0"/>
        <w:rPr>
          <w:sz w:val="24"/>
          <w:szCs w:val="24"/>
        </w:rPr>
      </w:pPr>
    </w:p>
    <w:p w14:paraId="793520FB" w14:textId="77777777" w:rsidR="007D1507" w:rsidRDefault="007D1507" w:rsidP="00290062">
      <w:pPr>
        <w:spacing w:after="0"/>
        <w:rPr>
          <w:sz w:val="24"/>
          <w:szCs w:val="24"/>
        </w:rPr>
      </w:pPr>
    </w:p>
    <w:p w14:paraId="41EF3E7A" w14:textId="77777777" w:rsidR="007D1507" w:rsidRDefault="007D1507" w:rsidP="00290062">
      <w:pPr>
        <w:spacing w:after="0"/>
        <w:rPr>
          <w:sz w:val="24"/>
          <w:szCs w:val="24"/>
        </w:rPr>
      </w:pPr>
    </w:p>
    <w:p w14:paraId="391240D7" w14:textId="77777777" w:rsidR="007D1507" w:rsidRDefault="007D1507" w:rsidP="00290062">
      <w:pPr>
        <w:spacing w:after="0"/>
        <w:rPr>
          <w:sz w:val="24"/>
          <w:szCs w:val="24"/>
        </w:rPr>
      </w:pPr>
    </w:p>
    <w:p w14:paraId="308886AB" w14:textId="77777777" w:rsidR="007D1507" w:rsidRDefault="007D1507" w:rsidP="00290062">
      <w:pPr>
        <w:spacing w:after="0"/>
        <w:rPr>
          <w:sz w:val="24"/>
          <w:szCs w:val="24"/>
        </w:rPr>
      </w:pPr>
    </w:p>
    <w:p w14:paraId="0E047CC2" w14:textId="77777777" w:rsidR="007D1507" w:rsidRDefault="007D1507" w:rsidP="00290062">
      <w:pPr>
        <w:spacing w:after="0"/>
        <w:rPr>
          <w:sz w:val="24"/>
          <w:szCs w:val="24"/>
        </w:rPr>
      </w:pPr>
    </w:p>
    <w:p w14:paraId="0314AAA7" w14:textId="77777777" w:rsidR="007D1507" w:rsidRDefault="007D1507" w:rsidP="00290062">
      <w:pPr>
        <w:spacing w:after="0"/>
        <w:rPr>
          <w:sz w:val="24"/>
          <w:szCs w:val="24"/>
        </w:rPr>
      </w:pPr>
    </w:p>
    <w:p w14:paraId="13CB0CDE" w14:textId="77777777" w:rsidR="007D1507" w:rsidRDefault="007D1507" w:rsidP="00290062">
      <w:pPr>
        <w:spacing w:after="0"/>
        <w:rPr>
          <w:sz w:val="24"/>
          <w:szCs w:val="24"/>
        </w:rPr>
      </w:pPr>
    </w:p>
    <w:p w14:paraId="37E7F2BE" w14:textId="77777777" w:rsidR="007D1507" w:rsidRDefault="007D1507" w:rsidP="00290062">
      <w:pPr>
        <w:spacing w:after="0"/>
        <w:rPr>
          <w:sz w:val="24"/>
          <w:szCs w:val="24"/>
        </w:rPr>
      </w:pPr>
    </w:p>
    <w:p w14:paraId="483B68F6" w14:textId="77777777" w:rsidR="007D1507" w:rsidRDefault="007D1507" w:rsidP="00290062">
      <w:pPr>
        <w:spacing w:after="0"/>
        <w:rPr>
          <w:sz w:val="24"/>
          <w:szCs w:val="24"/>
        </w:rPr>
      </w:pPr>
    </w:p>
    <w:p w14:paraId="09DD0D5C" w14:textId="77777777" w:rsidR="007D1507" w:rsidRDefault="007D1507" w:rsidP="00290062">
      <w:pPr>
        <w:spacing w:after="0"/>
        <w:rPr>
          <w:sz w:val="24"/>
          <w:szCs w:val="24"/>
        </w:rPr>
      </w:pPr>
    </w:p>
    <w:p w14:paraId="03F1A62A" w14:textId="77777777" w:rsidR="007D1507" w:rsidRDefault="007D1507" w:rsidP="00290062">
      <w:pPr>
        <w:spacing w:after="0"/>
        <w:rPr>
          <w:sz w:val="24"/>
          <w:szCs w:val="24"/>
        </w:rPr>
      </w:pPr>
    </w:p>
    <w:p w14:paraId="1E265BAB" w14:textId="77777777" w:rsidR="007D1507" w:rsidRDefault="007D1507" w:rsidP="00290062">
      <w:pPr>
        <w:spacing w:after="0"/>
        <w:rPr>
          <w:sz w:val="24"/>
          <w:szCs w:val="24"/>
        </w:rPr>
      </w:pPr>
    </w:p>
    <w:p w14:paraId="0EEFC83E" w14:textId="77777777" w:rsidR="007D1507" w:rsidRDefault="007D1507" w:rsidP="00290062">
      <w:pPr>
        <w:spacing w:after="0"/>
        <w:rPr>
          <w:sz w:val="24"/>
          <w:szCs w:val="24"/>
        </w:rPr>
      </w:pPr>
    </w:p>
    <w:p w14:paraId="303F6D70" w14:textId="77777777" w:rsidR="007D1507" w:rsidRDefault="007D1507" w:rsidP="00290062">
      <w:pPr>
        <w:spacing w:after="0"/>
        <w:rPr>
          <w:sz w:val="24"/>
          <w:szCs w:val="24"/>
        </w:rPr>
      </w:pPr>
    </w:p>
    <w:p w14:paraId="7AF15B9E" w14:textId="77777777" w:rsidR="007D1507" w:rsidRDefault="007D1507" w:rsidP="007D1507">
      <w:pPr>
        <w:spacing w:after="0"/>
        <w:rPr>
          <w:sz w:val="24"/>
          <w:szCs w:val="24"/>
        </w:rPr>
      </w:pPr>
      <w:r>
        <w:rPr>
          <w:sz w:val="24"/>
          <w:szCs w:val="24"/>
        </w:rPr>
        <w:lastRenderedPageBreak/>
        <w:t xml:space="preserve">Dear Community Member, </w:t>
      </w:r>
    </w:p>
    <w:p w14:paraId="1854BD94" w14:textId="77777777" w:rsidR="007D1507" w:rsidRDefault="007D1507" w:rsidP="007D1507">
      <w:pPr>
        <w:spacing w:after="0"/>
        <w:rPr>
          <w:sz w:val="24"/>
          <w:szCs w:val="24"/>
        </w:rPr>
      </w:pPr>
    </w:p>
    <w:p w14:paraId="05F98FF1" w14:textId="77777777" w:rsidR="007D1507" w:rsidRDefault="007D1507" w:rsidP="007D1507">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proofErr w:type="gramStart"/>
      <w:r>
        <w:rPr>
          <w:sz w:val="24"/>
          <w:szCs w:val="24"/>
        </w:rPr>
        <w:t>a</w:t>
      </w:r>
      <w:proofErr w:type="spellEnd"/>
      <w:proofErr w:type="gramEnd"/>
      <w:r>
        <w:rPr>
          <w:sz w:val="24"/>
          <w:szCs w:val="24"/>
        </w:rPr>
        <w:t xml:space="preserve"> emergency medication nasal spray that can reverse an overdose caused by an opioid drug (such as prescription pain medication or heroin) in an emergency.</w:t>
      </w:r>
    </w:p>
    <w:p w14:paraId="5213B45E" w14:textId="77777777" w:rsidR="007D1507" w:rsidRDefault="007D1507" w:rsidP="007D1507">
      <w:pPr>
        <w:spacing w:after="0"/>
        <w:rPr>
          <w:sz w:val="24"/>
          <w:szCs w:val="24"/>
        </w:rPr>
      </w:pPr>
      <w:r>
        <w:rPr>
          <w:sz w:val="24"/>
          <w:szCs w:val="24"/>
        </w:rPr>
        <w:t xml:space="preserve"> </w:t>
      </w:r>
    </w:p>
    <w:p w14:paraId="58FB4D3E" w14:textId="77777777" w:rsidR="007D1507" w:rsidRDefault="007D1507" w:rsidP="007D1507">
      <w:pPr>
        <w:spacing w:after="0"/>
        <w:rPr>
          <w:sz w:val="24"/>
          <w:szCs w:val="24"/>
        </w:rPr>
      </w:pPr>
      <w:r>
        <w:rPr>
          <w:sz w:val="24"/>
          <w:szCs w:val="24"/>
        </w:rPr>
        <w:t xml:space="preserve">Fortunately, in Vermont, there have been no fatal overdoses in elementary, </w:t>
      </w:r>
      <w:proofErr w:type="gramStart"/>
      <w:r>
        <w:rPr>
          <w:sz w:val="24"/>
          <w:szCs w:val="24"/>
        </w:rPr>
        <w:t>middle</w:t>
      </w:r>
      <w:proofErr w:type="gramEnd"/>
      <w:r>
        <w:rPr>
          <w:sz w:val="24"/>
          <w:szCs w:val="24"/>
        </w:rPr>
        <w:t xml:space="preserv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3BCF2E39" w14:textId="77777777" w:rsidR="007D1507" w:rsidRDefault="007D1507" w:rsidP="007D1507">
      <w:pPr>
        <w:spacing w:after="0"/>
        <w:rPr>
          <w:sz w:val="24"/>
          <w:szCs w:val="24"/>
        </w:rPr>
      </w:pPr>
    </w:p>
    <w:p w14:paraId="162D0D5D" w14:textId="77777777" w:rsidR="007D1507" w:rsidRDefault="007D1507" w:rsidP="007D1507">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5966554B" w14:textId="77777777" w:rsidR="007D1507" w:rsidRDefault="007D1507" w:rsidP="007D1507">
      <w:pPr>
        <w:spacing w:after="0"/>
        <w:rPr>
          <w:b/>
          <w:bCs/>
          <w:sz w:val="24"/>
          <w:szCs w:val="24"/>
        </w:rPr>
      </w:pPr>
    </w:p>
    <w:p w14:paraId="45E2F40A" w14:textId="77777777" w:rsidR="007D1507" w:rsidRDefault="007D1507" w:rsidP="007D1507">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2EB8FCA6" w14:textId="77777777" w:rsidR="007D1507" w:rsidRDefault="007D1507" w:rsidP="007D1507">
      <w:pPr>
        <w:spacing w:after="0"/>
        <w:rPr>
          <w:sz w:val="24"/>
          <w:szCs w:val="24"/>
        </w:rPr>
      </w:pPr>
    </w:p>
    <w:p w14:paraId="09C13E0E" w14:textId="77777777" w:rsidR="007D1507" w:rsidRDefault="007D1507" w:rsidP="007D1507">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55765914" w14:textId="77777777" w:rsidR="007D1507" w:rsidRDefault="007D1507" w:rsidP="007D1507">
      <w:pPr>
        <w:spacing w:after="0"/>
        <w:rPr>
          <w:sz w:val="24"/>
          <w:szCs w:val="24"/>
        </w:rPr>
      </w:pPr>
    </w:p>
    <w:p w14:paraId="384444BC" w14:textId="77777777" w:rsidR="007D1507" w:rsidRDefault="007D1507" w:rsidP="007D1507">
      <w:pPr>
        <w:spacing w:after="0"/>
        <w:rPr>
          <w:sz w:val="24"/>
          <w:szCs w:val="24"/>
        </w:rPr>
      </w:pPr>
      <w:r>
        <w:rPr>
          <w:sz w:val="24"/>
          <w:szCs w:val="24"/>
        </w:rPr>
        <w:t xml:space="preserve">Please contact the school with any questions. </w:t>
      </w:r>
    </w:p>
    <w:p w14:paraId="2E0DAC6D" w14:textId="77777777" w:rsidR="007D1507" w:rsidRDefault="007D1507" w:rsidP="007D1507">
      <w:pPr>
        <w:spacing w:after="0"/>
        <w:rPr>
          <w:sz w:val="24"/>
          <w:szCs w:val="24"/>
        </w:rPr>
      </w:pPr>
    </w:p>
    <w:p w14:paraId="5D9C9A0D" w14:textId="77777777" w:rsidR="007D1507" w:rsidRDefault="007D1507" w:rsidP="007D1507">
      <w:pPr>
        <w:spacing w:after="0"/>
        <w:rPr>
          <w:sz w:val="24"/>
          <w:szCs w:val="24"/>
        </w:rPr>
      </w:pPr>
      <w:r>
        <w:rPr>
          <w:sz w:val="24"/>
          <w:szCs w:val="24"/>
        </w:rPr>
        <w:t xml:space="preserve">Sincerely, </w:t>
      </w:r>
    </w:p>
    <w:p w14:paraId="5BCED75D" w14:textId="77777777" w:rsidR="007D1507" w:rsidRDefault="007D1507" w:rsidP="007D1507">
      <w:pPr>
        <w:spacing w:after="0"/>
        <w:rPr>
          <w:sz w:val="24"/>
          <w:szCs w:val="24"/>
        </w:rPr>
      </w:pPr>
    </w:p>
    <w:p w14:paraId="2928E12E" w14:textId="77777777" w:rsidR="007D1507" w:rsidRDefault="007D1507" w:rsidP="007D1507">
      <w:pPr>
        <w:spacing w:after="0"/>
        <w:rPr>
          <w:sz w:val="24"/>
          <w:szCs w:val="24"/>
        </w:rPr>
      </w:pPr>
    </w:p>
    <w:p w14:paraId="205365C0" w14:textId="77777777" w:rsidR="007D1507" w:rsidRDefault="007D1507" w:rsidP="007D1507">
      <w:pPr>
        <w:spacing w:after="0"/>
        <w:rPr>
          <w:sz w:val="24"/>
          <w:szCs w:val="24"/>
        </w:rPr>
      </w:pPr>
      <w:r>
        <w:rPr>
          <w:sz w:val="24"/>
          <w:szCs w:val="24"/>
        </w:rPr>
        <w:t xml:space="preserve">School Staff </w:t>
      </w:r>
    </w:p>
    <w:p w14:paraId="3A732787" w14:textId="77777777" w:rsidR="007D1507" w:rsidRDefault="007D1507" w:rsidP="007D1507">
      <w:pPr>
        <w:spacing w:after="0"/>
        <w:rPr>
          <w:sz w:val="24"/>
          <w:szCs w:val="24"/>
        </w:rPr>
      </w:pPr>
      <w:r>
        <w:rPr>
          <w:sz w:val="24"/>
          <w:szCs w:val="24"/>
        </w:rPr>
        <w:t>[ space left so school can enter information for who to contact here]</w:t>
      </w:r>
    </w:p>
    <w:p w14:paraId="624DA630" w14:textId="77777777" w:rsidR="007D1507" w:rsidRPr="00BF7074" w:rsidRDefault="007D1507"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t xml:space="preserve"> </w:t>
      </w:r>
    </w:p>
    <w:p w14:paraId="57009BFC" w14:textId="77777777" w:rsidR="00A36AC6" w:rsidRPr="00BF7074" w:rsidRDefault="00A36AC6" w:rsidP="00A36AC6">
      <w:pPr>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D1507"/>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B3A4D"/>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5</cp:revision>
  <dcterms:created xsi:type="dcterms:W3CDTF">2024-03-17T15:25:00Z</dcterms:created>
  <dcterms:modified xsi:type="dcterms:W3CDTF">2024-04-03T13:08:00Z</dcterms:modified>
</cp:coreProperties>
</file>