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0B8D" w14:textId="054108A7" w:rsidR="00A36AC6" w:rsidRPr="00BF7074" w:rsidRDefault="00A36AC6" w:rsidP="00A36AC6">
      <w:pPr>
        <w:spacing w:after="0"/>
        <w:rPr>
          <w:sz w:val="24"/>
          <w:szCs w:val="24"/>
        </w:rPr>
      </w:pPr>
      <w:r w:rsidRPr="1D2B76CC">
        <w:rPr>
          <w:sz w:val="24"/>
          <w:szCs w:val="24"/>
        </w:rPr>
        <w:t xml:space="preserve">Xubinta Bulshada ee Qaaliga ah, </w:t>
      </w:r>
    </w:p>
    <w:p w14:paraId="4851A968" w14:textId="77777777" w:rsidR="00A36AC6" w:rsidRPr="00BF7074" w:rsidRDefault="00A36AC6" w:rsidP="00A36AC6">
      <w:pPr>
        <w:spacing w:after="0"/>
        <w:rPr>
          <w:sz w:val="24"/>
          <w:szCs w:val="24"/>
        </w:rPr>
      </w:pPr>
    </w:p>
    <w:p w14:paraId="2D3EF9A5" w14:textId="74B505AB" w:rsidR="00EB3A80" w:rsidRDefault="3B1AFB0C" w:rsidP="1D2B76CC">
      <w:pPr>
        <w:spacing w:after="0"/>
        <w:rPr>
          <w:sz w:val="24"/>
          <w:szCs w:val="24"/>
        </w:rPr>
      </w:pPr>
      <w:r w:rsidRPr="1D2B76CC">
        <w:rPr>
          <w:sz w:val="24"/>
          <w:szCs w:val="24"/>
        </w:rPr>
        <w:t>Dhibaatada si xad-dhaaf u isticmaalka daroogada arin saamaynaysa dadka iyo qoysaska Vermont iyo dalka oo dhan. Mid kamid ah hababka badan ee Vermont ay uga jawaabeyso waa in naloxone ka dhigto mid si ballaaran looga heli karo gobolka oo dhan, oo ay ku jiraan dugsiyada K-12. Naloxone, sidoo kale loo yaqaano Narcan</w:t>
      </w:r>
      <w:r w:rsidR="375CF78B" w:rsidRPr="1D2B76CC">
        <w:rPr>
          <w:rFonts w:ascii="Roboto" w:eastAsia="Roboto" w:hAnsi="Roboto" w:cs="Roboto"/>
          <w:color w:val="4D5156"/>
          <w:sz w:val="21"/>
          <w:szCs w:val="21"/>
        </w:rPr>
        <w:t>®</w:t>
      </w:r>
      <w:r w:rsidR="00A70ED1" w:rsidRPr="1D2B76CC">
        <w:rPr>
          <w:sz w:val="24"/>
          <w:szCs w:val="24"/>
        </w:rPr>
        <w:t>, waa  daawada xaaladaha degdega ah ee sanka lagu buufiyo taas oo beddeli karta si xad-dhaaf u isticmaalka ee ay sababtay daawada opioid (sida daawada xanuunka loo qoro ama heroin) marka ay xaalad degdeg ah jirto.</w:t>
      </w:r>
    </w:p>
    <w:p w14:paraId="5DA626CC" w14:textId="7453FD3F" w:rsidR="00A36AC6" w:rsidRPr="00BF7074" w:rsidRDefault="00A36AC6" w:rsidP="00A36AC6">
      <w:pPr>
        <w:spacing w:after="0"/>
        <w:rPr>
          <w:sz w:val="24"/>
          <w:szCs w:val="24"/>
        </w:rPr>
      </w:pPr>
      <w:r w:rsidRPr="00BF7074">
        <w:rPr>
          <w:sz w:val="24"/>
          <w:szCs w:val="24"/>
        </w:rPr>
        <w:t xml:space="preserve"> </w:t>
      </w:r>
    </w:p>
    <w:p w14:paraId="1DB46C50" w14:textId="05548D05" w:rsidR="00F75EC7" w:rsidRDefault="56FA655C" w:rsidP="0081688A">
      <w:pPr>
        <w:spacing w:after="0"/>
        <w:rPr>
          <w:sz w:val="24"/>
          <w:szCs w:val="24"/>
        </w:rPr>
      </w:pPr>
      <w:r w:rsidRPr="2839CE1C">
        <w:rPr>
          <w:sz w:val="24"/>
          <w:szCs w:val="24"/>
        </w:rPr>
        <w:t xml:space="preserve">Nasiib wanaag, gudaha Vermont, ma jirin qiyaas u isticmaalka daawo ee xad-dhaaf ah oo halis ah dugsiyada hoose, dhexe ama sare. Si kastaba ha ahaatee, fentanyl, opioid kimikada laga sameeyay, ayaa caadi ahaan laga helaa dukaamada daawada Vermont, oo ay kamid yihiin </w:t>
      </w:r>
      <w:hyperlink r:id="rId4">
        <w:r w:rsidR="008C4715" w:rsidRPr="32A69F13">
          <w:rPr>
            <w:rStyle w:val="Hyperlink"/>
            <w:sz w:val="24"/>
            <w:szCs w:val="24"/>
          </w:rPr>
          <w:t>kaniino been abuur ah ee loo sameeyay inay u ekaadaan dawooyinka dhabta ah ee dhakhtar qoray</w:t>
        </w:r>
      </w:hyperlink>
      <w:r w:rsidR="00932990" w:rsidRPr="32A69F13">
        <w:rPr>
          <w:sz w:val="24"/>
          <w:szCs w:val="24"/>
        </w:rPr>
        <w:t>.</w:t>
      </w:r>
      <w:r w:rsidR="00932990" w:rsidRPr="00BF7074">
        <w:rPr>
          <w:sz w:val="24"/>
          <w:szCs w:val="24"/>
        </w:rPr>
        <w:t xml:space="preserve"> </w:t>
      </w:r>
    </w:p>
    <w:p w14:paraId="5FF9F05E" w14:textId="77777777" w:rsidR="00F75EC7" w:rsidRDefault="00F75EC7" w:rsidP="0081688A">
      <w:pPr>
        <w:spacing w:after="0"/>
        <w:rPr>
          <w:sz w:val="24"/>
          <w:szCs w:val="24"/>
        </w:rPr>
      </w:pPr>
    </w:p>
    <w:p w14:paraId="064C7BC9" w14:textId="0114183F" w:rsidR="00BB5C3C" w:rsidRDefault="00152095" w:rsidP="72C063E3">
      <w:pPr>
        <w:spacing w:after="0"/>
        <w:rPr>
          <w:b/>
          <w:bCs/>
          <w:sz w:val="24"/>
          <w:szCs w:val="24"/>
        </w:rPr>
      </w:pPr>
      <w:r w:rsidRPr="6512FD9A">
        <w:rPr>
          <w:sz w:val="24"/>
          <w:szCs w:val="24"/>
        </w:rPr>
        <w:t>Waaxda Caafimaadka ee Vermonth, iyo</w:t>
      </w:r>
      <w:hyperlink r:id="rId5">
        <w:r w:rsidR="00FE4BB7" w:rsidRPr="6512FD9A">
          <w:rPr>
            <w:rStyle w:val="Hyperlink"/>
            <w:sz w:val="24"/>
            <w:szCs w:val="24"/>
          </w:rPr>
          <w:t>awlada dhexe</w:t>
        </w:r>
      </w:hyperlink>
      <w:r w:rsidR="00FE4BB7" w:rsidRPr="6512FD9A">
        <w:rPr>
          <w:sz w:val="24"/>
          <w:szCs w:val="24"/>
        </w:rPr>
        <w:t>, waxay ku talinaysaa in dugsiyadu u diyaar garoobaan inay ka jawaabaan si xad-dhaaf ah u isticmaalka looga shakisan yahay opioid iyadoo kaydinta naloxone iyo tababarida dadka sidii looga jawaabi lahaa si xad-dhaaf ah u isticmaalka opioid si loo badbaadiyo nolosha. Dugsiga degmo/ururka kormeerkayaga ayaa raaci doona talooyinkan oo ay gacanta ku hayaan naloxone haddii ay dhacdo inaan waligeen u baahanahay inaan ka jawaabno xaalada degdega ah ee si xad dhaaf ah u isticmaalka opioid.</w:t>
      </w:r>
      <w:r w:rsidR="00932990" w:rsidRPr="6512FD9A">
        <w:rPr>
          <w:b/>
          <w:bCs/>
          <w:sz w:val="24"/>
          <w:szCs w:val="24"/>
        </w:rPr>
        <w:t xml:space="preserve"> </w:t>
      </w:r>
    </w:p>
    <w:p w14:paraId="4507F665" w14:textId="77777777" w:rsidR="00791676" w:rsidRPr="00BF4EDA" w:rsidRDefault="00791676" w:rsidP="72C063E3">
      <w:pPr>
        <w:spacing w:after="0"/>
        <w:rPr>
          <w:b/>
          <w:bCs/>
          <w:sz w:val="24"/>
          <w:szCs w:val="24"/>
        </w:rPr>
      </w:pPr>
    </w:p>
    <w:p w14:paraId="7E0E6F82" w14:textId="73FB5C65" w:rsidR="00290062" w:rsidRPr="00BF7074" w:rsidRDefault="0081688A" w:rsidP="00290062">
      <w:pPr>
        <w:spacing w:after="0"/>
        <w:rPr>
          <w:sz w:val="24"/>
          <w:szCs w:val="24"/>
        </w:rPr>
      </w:pPr>
      <w:r w:rsidRPr="00BF7074">
        <w:rPr>
          <w:sz w:val="24"/>
          <w:szCs w:val="24"/>
        </w:rPr>
        <w:t>La jiranka agab kasta oo kale ee gargaarka degdegga ah ee loo isticmaalo xaaladaha degdegga ah ee caafimaadka, haysashada dawadan nafta lagu badbaadinayo ee goobta ayaa muhiim u ah badqabka ardaydeena, macalimiinteena, shaqaalaha, iyo dadka soo booqanaya. Shaqaaluhu waxay heli doonaan tababar ku saabsan sida loo aqoonsado si xad-dhaaf ah u isticmaalka opioid iyo sida loo isticmaalo naloxone. Waxaa muhiim ah in la xuso in naloxone aysan waxyeello lahayn, xitaa haddii loo isticmaalo xaalad aan ahayn si xad-dhaaf ah opioid-ka ama marka opioid la haysanin.</w:t>
      </w:r>
    </w:p>
    <w:p w14:paraId="564C651D" w14:textId="77777777" w:rsidR="00001838" w:rsidRPr="00BF7074" w:rsidRDefault="00001838" w:rsidP="00290062">
      <w:pPr>
        <w:spacing w:after="0"/>
        <w:rPr>
          <w:sz w:val="24"/>
          <w:szCs w:val="24"/>
        </w:rPr>
      </w:pPr>
    </w:p>
    <w:p w14:paraId="7A41DB32" w14:textId="6D7A125F" w:rsidR="001D1D8A" w:rsidRPr="00BF7074" w:rsidRDefault="6507450B" w:rsidP="00290062">
      <w:pPr>
        <w:spacing w:after="0"/>
        <w:rPr>
          <w:sz w:val="24"/>
          <w:szCs w:val="24"/>
        </w:rPr>
      </w:pPr>
      <w:r w:rsidRPr="1D2B76CC">
        <w:rPr>
          <w:sz w:val="24"/>
          <w:szCs w:val="24"/>
        </w:rPr>
        <w:t>Naloxone sidoo kale waxaa laga heli karaa goobo badan oo gobolka oo dhan ah, oo ay kamid yihiin farmasiyada qaarkood, ururada adeegga bulshada, daryeel bixiyeyaasha Caafimaadka ee Xaaladaha Degdegga ah, oo hadda waxaa laga dalban karaa khadka tooska ah oo lagu soo diri karaa boostada. Waxaad wax badan oo ku saaban naloxone ka ogaan kartaa adiga oo booqanaya barta internetka ee Waaxda Caafimaadka</w:t>
      </w:r>
      <w:r w:rsidR="00BF4EDA" w:rsidRPr="1D2B76CC">
        <w:rPr>
          <w:rStyle w:val="Hyperlink"/>
          <w:sz w:val="24"/>
          <w:szCs w:val="24"/>
        </w:rPr>
        <w:t xml:space="preserve"> (healthvermont.gov/naloxone)</w:t>
      </w:r>
      <w:r w:rsidR="00881F7E" w:rsidRPr="1D2B76CC">
        <w:rPr>
          <w:sz w:val="24"/>
          <w:szCs w:val="24"/>
        </w:rPr>
        <w:t xml:space="preserve">. Haddii aad xiisaynayso inaad ogaato sida loo qaato naloxone naftaada ama xubin qoyskaaga, fadlan booqo </w:t>
      </w:r>
      <w:hyperlink r:id="rId6" w:history="1">
        <w:r w:rsidR="00BF4EDA" w:rsidRPr="1D2B76CC">
          <w:rPr>
            <w:rStyle w:val="Hyperlink"/>
            <w:sz w:val="24"/>
            <w:szCs w:val="24"/>
          </w:rPr>
          <w:t>VTHelpLink.org</w:t>
        </w:r>
      </w:hyperlink>
      <w:r w:rsidR="00A70ED1" w:rsidRPr="1D2B76CC">
        <w:rPr>
          <w:sz w:val="24"/>
          <w:szCs w:val="24"/>
        </w:rPr>
        <w:t xml:space="preserve"> ama wac 802-565-1000.</w:t>
      </w:r>
    </w:p>
    <w:p w14:paraId="00DC785D" w14:textId="77777777" w:rsidR="00881F7E" w:rsidRPr="00BF7074" w:rsidRDefault="00881F7E" w:rsidP="00290062">
      <w:pPr>
        <w:spacing w:after="0"/>
        <w:rPr>
          <w:sz w:val="24"/>
          <w:szCs w:val="24"/>
        </w:rPr>
      </w:pPr>
    </w:p>
    <w:p w14:paraId="025B1FA7" w14:textId="7466EF99" w:rsidR="00001838" w:rsidRDefault="00C37666" w:rsidP="00290062">
      <w:pPr>
        <w:spacing w:after="0"/>
        <w:rPr>
          <w:sz w:val="24"/>
          <w:szCs w:val="24"/>
        </w:rPr>
      </w:pPr>
      <w:r w:rsidRPr="1D2B76CC">
        <w:rPr>
          <w:sz w:val="24"/>
          <w:szCs w:val="24"/>
        </w:rPr>
        <w:t xml:space="preserve">Fadlan la xiriir dugsiga wixii su'aalo ah. </w:t>
      </w:r>
    </w:p>
    <w:p w14:paraId="143D4E5A" w14:textId="77777777" w:rsidR="00B81278" w:rsidRDefault="00B81278" w:rsidP="00290062">
      <w:pPr>
        <w:spacing w:after="0"/>
        <w:rPr>
          <w:sz w:val="24"/>
          <w:szCs w:val="24"/>
        </w:rPr>
      </w:pPr>
    </w:p>
    <w:p w14:paraId="79FE074C" w14:textId="41A9D6B7" w:rsidR="00001838" w:rsidRPr="00BF7074" w:rsidRDefault="00001838" w:rsidP="00290062">
      <w:pPr>
        <w:spacing w:after="0"/>
        <w:rPr>
          <w:sz w:val="24"/>
          <w:szCs w:val="24"/>
        </w:rPr>
      </w:pPr>
      <w:r w:rsidRPr="00BF7074">
        <w:rPr>
          <w:sz w:val="24"/>
          <w:szCs w:val="24"/>
        </w:rPr>
        <w:t xml:space="preserve">Si daacadnimo ah, </w:t>
      </w:r>
    </w:p>
    <w:p w14:paraId="0C3C6912" w14:textId="77777777" w:rsidR="00001838" w:rsidRDefault="00001838" w:rsidP="00290062">
      <w:pPr>
        <w:spacing w:after="0"/>
        <w:rPr>
          <w:sz w:val="24"/>
          <w:szCs w:val="24"/>
        </w:rPr>
      </w:pPr>
    </w:p>
    <w:p w14:paraId="08678B9C" w14:textId="77777777" w:rsidR="00B81278" w:rsidRPr="00BF7074" w:rsidRDefault="00B81278" w:rsidP="00290062">
      <w:pPr>
        <w:spacing w:after="0"/>
        <w:rPr>
          <w:sz w:val="24"/>
          <w:szCs w:val="24"/>
        </w:rPr>
      </w:pPr>
    </w:p>
    <w:p w14:paraId="1A6EA85F" w14:textId="77777777" w:rsidR="00B81278" w:rsidRDefault="00B81278" w:rsidP="00B81278">
      <w:pPr>
        <w:spacing w:after="0"/>
        <w:rPr>
          <w:sz w:val="24"/>
          <w:szCs w:val="24"/>
        </w:rPr>
      </w:pPr>
      <w:r>
        <w:rPr>
          <w:sz w:val="24"/>
          <w:szCs w:val="24"/>
        </w:rPr>
        <w:t xml:space="preserve">Shaqaalaha Dugsi </w:t>
      </w:r>
    </w:p>
    <w:p w14:paraId="2B50A26D" w14:textId="663F034E" w:rsidR="00B81278" w:rsidRDefault="00B81278" w:rsidP="00B81278">
      <w:pPr>
        <w:spacing w:after="0"/>
        <w:rPr>
          <w:sz w:val="24"/>
          <w:szCs w:val="24"/>
        </w:rPr>
      </w:pPr>
      <w:r w:rsidRPr="00FC26E5">
        <w:rPr>
          <w:color w:val="FF0000"/>
          <w:sz w:val="24"/>
          <w:szCs w:val="24"/>
        </w:rPr>
        <w:t>[ space left so school can enter information for who to contact here]</w:t>
      </w:r>
    </w:p>
    <w:p w14:paraId="4638590E" w14:textId="4F73E7F1" w:rsidR="00001838" w:rsidRPr="00BF7074" w:rsidRDefault="00001838" w:rsidP="00290062">
      <w:pPr>
        <w:spacing w:after="0"/>
        <w:rPr>
          <w:sz w:val="24"/>
          <w:szCs w:val="24"/>
        </w:rPr>
      </w:pPr>
    </w:p>
    <w:p w14:paraId="1B420529" w14:textId="77777777" w:rsidR="00932990" w:rsidRPr="00BF7074" w:rsidRDefault="00932990" w:rsidP="00A36AC6">
      <w:pPr>
        <w:spacing w:after="0"/>
        <w:rPr>
          <w:sz w:val="24"/>
          <w:szCs w:val="24"/>
        </w:rPr>
      </w:pPr>
    </w:p>
    <w:p w14:paraId="710196C9" w14:textId="77777777" w:rsidR="00A36AC6" w:rsidRPr="00BF7074" w:rsidRDefault="00A36AC6" w:rsidP="00A36AC6">
      <w:pPr>
        <w:spacing w:after="0"/>
        <w:rPr>
          <w:sz w:val="24"/>
          <w:szCs w:val="24"/>
        </w:rPr>
      </w:pPr>
    </w:p>
    <w:p w14:paraId="7A4C0F10" w14:textId="1D83D15A" w:rsidR="00A36AC6" w:rsidRPr="00BF7074" w:rsidRDefault="00A36AC6" w:rsidP="00A36AC6">
      <w:pPr>
        <w:spacing w:after="0"/>
        <w:rPr>
          <w:sz w:val="24"/>
          <w:szCs w:val="24"/>
        </w:rPr>
      </w:pPr>
      <w:r w:rsidRPr="00BF7074">
        <w:rPr>
          <w:sz w:val="24"/>
          <w:szCs w:val="24"/>
        </w:rPr>
        <w:t xml:space="preserve"> </w:t>
      </w:r>
    </w:p>
    <w:p w14:paraId="57009BFC" w14:textId="77777777" w:rsidR="00A36AC6" w:rsidRDefault="00A36AC6" w:rsidP="00A36AC6">
      <w:pPr>
        <w:spacing w:after="0"/>
        <w:rPr>
          <w:sz w:val="24"/>
          <w:szCs w:val="24"/>
        </w:rPr>
      </w:pPr>
    </w:p>
    <w:p w14:paraId="5CDF10D9" w14:textId="77777777" w:rsidR="001D2444" w:rsidRDefault="001D2444" w:rsidP="00A36AC6">
      <w:pPr>
        <w:spacing w:after="0"/>
        <w:rPr>
          <w:sz w:val="24"/>
          <w:szCs w:val="24"/>
        </w:rPr>
      </w:pPr>
    </w:p>
    <w:p w14:paraId="44018632" w14:textId="77777777" w:rsidR="001D2444" w:rsidRDefault="001D2444" w:rsidP="00A36AC6">
      <w:pPr>
        <w:spacing w:after="0"/>
        <w:rPr>
          <w:sz w:val="24"/>
          <w:szCs w:val="24"/>
        </w:rPr>
      </w:pPr>
    </w:p>
    <w:p w14:paraId="7476337B" w14:textId="77777777" w:rsidR="001D2444" w:rsidRDefault="001D2444" w:rsidP="00A36AC6">
      <w:pPr>
        <w:spacing w:after="0"/>
        <w:rPr>
          <w:sz w:val="24"/>
          <w:szCs w:val="24"/>
        </w:rPr>
      </w:pPr>
    </w:p>
    <w:p w14:paraId="624E8C9B" w14:textId="77777777" w:rsidR="001D2444" w:rsidRDefault="001D2444" w:rsidP="00A36AC6">
      <w:pPr>
        <w:spacing w:after="0"/>
        <w:rPr>
          <w:sz w:val="24"/>
          <w:szCs w:val="24"/>
        </w:rPr>
      </w:pPr>
    </w:p>
    <w:p w14:paraId="75445B6B" w14:textId="77777777" w:rsidR="001D2444" w:rsidRDefault="001D2444" w:rsidP="00A36AC6">
      <w:pPr>
        <w:spacing w:after="0"/>
        <w:rPr>
          <w:sz w:val="24"/>
          <w:szCs w:val="24"/>
        </w:rPr>
      </w:pPr>
    </w:p>
    <w:p w14:paraId="32D7E222" w14:textId="77777777" w:rsidR="001D2444" w:rsidRDefault="001D2444" w:rsidP="00A36AC6">
      <w:pPr>
        <w:spacing w:after="0"/>
        <w:rPr>
          <w:sz w:val="24"/>
          <w:szCs w:val="24"/>
        </w:rPr>
      </w:pPr>
    </w:p>
    <w:p w14:paraId="046136AD" w14:textId="77777777" w:rsidR="001D2444" w:rsidRDefault="001D2444" w:rsidP="00A36AC6">
      <w:pPr>
        <w:spacing w:after="0"/>
        <w:rPr>
          <w:sz w:val="24"/>
          <w:szCs w:val="24"/>
        </w:rPr>
      </w:pPr>
    </w:p>
    <w:p w14:paraId="34A81597" w14:textId="77777777" w:rsidR="001D2444" w:rsidRDefault="001D2444" w:rsidP="00A36AC6">
      <w:pPr>
        <w:spacing w:after="0"/>
        <w:rPr>
          <w:sz w:val="24"/>
          <w:szCs w:val="24"/>
        </w:rPr>
      </w:pPr>
    </w:p>
    <w:p w14:paraId="54B777CF" w14:textId="77777777" w:rsidR="001D2444" w:rsidRDefault="001D2444" w:rsidP="00A36AC6">
      <w:pPr>
        <w:spacing w:after="0"/>
        <w:rPr>
          <w:sz w:val="24"/>
          <w:szCs w:val="24"/>
        </w:rPr>
      </w:pPr>
    </w:p>
    <w:p w14:paraId="40F675A7" w14:textId="77777777" w:rsidR="001D2444" w:rsidRDefault="001D2444" w:rsidP="00A36AC6">
      <w:pPr>
        <w:spacing w:after="0"/>
        <w:rPr>
          <w:sz w:val="24"/>
          <w:szCs w:val="24"/>
        </w:rPr>
      </w:pPr>
    </w:p>
    <w:p w14:paraId="586A255F" w14:textId="77777777" w:rsidR="001D2444" w:rsidRDefault="001D2444" w:rsidP="00A36AC6">
      <w:pPr>
        <w:spacing w:after="0"/>
        <w:rPr>
          <w:sz w:val="24"/>
          <w:szCs w:val="24"/>
        </w:rPr>
      </w:pPr>
    </w:p>
    <w:p w14:paraId="5E2DAA3C" w14:textId="77777777" w:rsidR="001D2444" w:rsidRDefault="001D2444" w:rsidP="00A36AC6">
      <w:pPr>
        <w:spacing w:after="0"/>
        <w:rPr>
          <w:sz w:val="24"/>
          <w:szCs w:val="24"/>
        </w:rPr>
      </w:pPr>
    </w:p>
    <w:p w14:paraId="30C7B7F4" w14:textId="77777777" w:rsidR="001D2444" w:rsidRDefault="001D2444" w:rsidP="00A36AC6">
      <w:pPr>
        <w:spacing w:after="0"/>
        <w:rPr>
          <w:sz w:val="24"/>
          <w:szCs w:val="24"/>
        </w:rPr>
      </w:pPr>
    </w:p>
    <w:p w14:paraId="187C3F96" w14:textId="77777777" w:rsidR="001D2444" w:rsidRDefault="001D2444" w:rsidP="00A36AC6">
      <w:pPr>
        <w:spacing w:after="0"/>
        <w:rPr>
          <w:sz w:val="24"/>
          <w:szCs w:val="24"/>
        </w:rPr>
      </w:pPr>
    </w:p>
    <w:p w14:paraId="239858B3" w14:textId="77777777" w:rsidR="001D2444" w:rsidRDefault="001D2444" w:rsidP="00A36AC6">
      <w:pPr>
        <w:spacing w:after="0"/>
        <w:rPr>
          <w:sz w:val="24"/>
          <w:szCs w:val="24"/>
        </w:rPr>
      </w:pPr>
    </w:p>
    <w:p w14:paraId="6E2DBBE8" w14:textId="77777777" w:rsidR="001D2444" w:rsidRDefault="001D2444" w:rsidP="00A36AC6">
      <w:pPr>
        <w:spacing w:after="0"/>
        <w:rPr>
          <w:sz w:val="24"/>
          <w:szCs w:val="24"/>
        </w:rPr>
      </w:pPr>
    </w:p>
    <w:p w14:paraId="5A38486F" w14:textId="77777777" w:rsidR="001D2444" w:rsidRDefault="001D2444" w:rsidP="00A36AC6">
      <w:pPr>
        <w:spacing w:after="0"/>
        <w:rPr>
          <w:sz w:val="24"/>
          <w:szCs w:val="24"/>
        </w:rPr>
      </w:pPr>
    </w:p>
    <w:p w14:paraId="72445D03" w14:textId="77777777" w:rsidR="001D2444" w:rsidRDefault="001D2444" w:rsidP="00A36AC6">
      <w:pPr>
        <w:spacing w:after="0"/>
        <w:rPr>
          <w:sz w:val="24"/>
          <w:szCs w:val="24"/>
        </w:rPr>
      </w:pPr>
    </w:p>
    <w:p w14:paraId="7E327FB8" w14:textId="77777777" w:rsidR="001D2444" w:rsidRDefault="001D2444" w:rsidP="00A36AC6">
      <w:pPr>
        <w:spacing w:after="0"/>
        <w:rPr>
          <w:sz w:val="24"/>
          <w:szCs w:val="24"/>
        </w:rPr>
      </w:pPr>
    </w:p>
    <w:p w14:paraId="1B2C7186" w14:textId="77777777" w:rsidR="001D2444" w:rsidRDefault="001D2444" w:rsidP="00A36AC6">
      <w:pPr>
        <w:spacing w:after="0"/>
        <w:rPr>
          <w:sz w:val="24"/>
          <w:szCs w:val="24"/>
        </w:rPr>
      </w:pPr>
    </w:p>
    <w:p w14:paraId="48702C08" w14:textId="77777777" w:rsidR="001D2444" w:rsidRDefault="001D2444" w:rsidP="00A36AC6">
      <w:pPr>
        <w:spacing w:after="0"/>
        <w:rPr>
          <w:sz w:val="24"/>
          <w:szCs w:val="24"/>
        </w:rPr>
      </w:pPr>
    </w:p>
    <w:p w14:paraId="07D42D7F" w14:textId="77777777" w:rsidR="001D2444" w:rsidRDefault="001D2444" w:rsidP="00A36AC6">
      <w:pPr>
        <w:spacing w:after="0"/>
        <w:rPr>
          <w:sz w:val="24"/>
          <w:szCs w:val="24"/>
        </w:rPr>
      </w:pPr>
    </w:p>
    <w:p w14:paraId="09041F4C" w14:textId="77777777" w:rsidR="001D2444" w:rsidRDefault="001D2444" w:rsidP="00A36AC6">
      <w:pPr>
        <w:spacing w:after="0"/>
        <w:rPr>
          <w:sz w:val="24"/>
          <w:szCs w:val="24"/>
        </w:rPr>
      </w:pPr>
    </w:p>
    <w:p w14:paraId="4728C65A" w14:textId="77777777" w:rsidR="001D2444" w:rsidRDefault="001D2444" w:rsidP="00A36AC6">
      <w:pPr>
        <w:spacing w:after="0"/>
        <w:rPr>
          <w:sz w:val="24"/>
          <w:szCs w:val="24"/>
        </w:rPr>
      </w:pPr>
    </w:p>
    <w:p w14:paraId="11237C60" w14:textId="77777777" w:rsidR="001D2444" w:rsidRDefault="001D2444" w:rsidP="00A36AC6">
      <w:pPr>
        <w:spacing w:after="0"/>
        <w:rPr>
          <w:sz w:val="24"/>
          <w:szCs w:val="24"/>
        </w:rPr>
      </w:pPr>
    </w:p>
    <w:p w14:paraId="23840C0C" w14:textId="77777777" w:rsidR="001D2444" w:rsidRDefault="001D2444" w:rsidP="00A36AC6">
      <w:pPr>
        <w:spacing w:after="0"/>
        <w:rPr>
          <w:sz w:val="24"/>
          <w:szCs w:val="24"/>
        </w:rPr>
      </w:pPr>
    </w:p>
    <w:p w14:paraId="6B6F7FEB" w14:textId="77777777" w:rsidR="001D2444" w:rsidRDefault="001D2444" w:rsidP="00A36AC6">
      <w:pPr>
        <w:spacing w:after="0"/>
        <w:rPr>
          <w:sz w:val="24"/>
          <w:szCs w:val="24"/>
        </w:rPr>
      </w:pPr>
    </w:p>
    <w:p w14:paraId="0DF983C7" w14:textId="77777777" w:rsidR="001D2444" w:rsidRDefault="001D2444" w:rsidP="00A36AC6">
      <w:pPr>
        <w:spacing w:after="0"/>
        <w:rPr>
          <w:sz w:val="24"/>
          <w:szCs w:val="24"/>
        </w:rPr>
      </w:pPr>
    </w:p>
    <w:p w14:paraId="37E201BE" w14:textId="77777777" w:rsidR="001D2444" w:rsidRDefault="001D2444" w:rsidP="00A36AC6">
      <w:pPr>
        <w:spacing w:after="0"/>
        <w:rPr>
          <w:sz w:val="24"/>
          <w:szCs w:val="24"/>
        </w:rPr>
      </w:pPr>
    </w:p>
    <w:p w14:paraId="1680D7F8" w14:textId="77777777" w:rsidR="001D2444" w:rsidRDefault="001D2444" w:rsidP="00A36AC6">
      <w:pPr>
        <w:spacing w:after="0"/>
        <w:rPr>
          <w:sz w:val="24"/>
          <w:szCs w:val="24"/>
        </w:rPr>
      </w:pPr>
    </w:p>
    <w:p w14:paraId="1522D406" w14:textId="77777777" w:rsidR="001D2444" w:rsidRDefault="001D2444" w:rsidP="00A36AC6">
      <w:pPr>
        <w:spacing w:after="0"/>
        <w:rPr>
          <w:sz w:val="24"/>
          <w:szCs w:val="24"/>
        </w:rPr>
      </w:pPr>
    </w:p>
    <w:p w14:paraId="72D097DA" w14:textId="77777777" w:rsidR="001D2444" w:rsidRDefault="001D2444" w:rsidP="00A36AC6">
      <w:pPr>
        <w:spacing w:after="0"/>
        <w:rPr>
          <w:sz w:val="24"/>
          <w:szCs w:val="24"/>
        </w:rPr>
      </w:pPr>
    </w:p>
    <w:p w14:paraId="0956A715" w14:textId="77777777" w:rsidR="001D2444" w:rsidRDefault="001D2444" w:rsidP="001D2444">
      <w:pPr>
        <w:spacing w:after="0"/>
        <w:rPr>
          <w:sz w:val="24"/>
          <w:szCs w:val="24"/>
        </w:rPr>
      </w:pPr>
      <w:r>
        <w:rPr>
          <w:sz w:val="24"/>
          <w:szCs w:val="24"/>
        </w:rPr>
        <w:lastRenderedPageBreak/>
        <w:t xml:space="preserve">Dear Community Member, </w:t>
      </w:r>
    </w:p>
    <w:p w14:paraId="5C548620" w14:textId="77777777" w:rsidR="001D2444" w:rsidRDefault="001D2444" w:rsidP="001D2444">
      <w:pPr>
        <w:spacing w:after="0"/>
        <w:rPr>
          <w:sz w:val="24"/>
          <w:szCs w:val="24"/>
        </w:rPr>
      </w:pPr>
    </w:p>
    <w:p w14:paraId="31AA6DFD" w14:textId="77777777" w:rsidR="001D2444" w:rsidRDefault="001D2444" w:rsidP="001D2444">
      <w:pPr>
        <w:spacing w:after="0"/>
        <w:rPr>
          <w:sz w:val="24"/>
          <w:szCs w:val="24"/>
        </w:rPr>
      </w:pPr>
      <w:r>
        <w:rPr>
          <w:sz w:val="24"/>
          <w:szCs w:val="24"/>
        </w:rPr>
        <w:t>The drug overdose crisis is an issue affecting people and families in Vermont and around the country. One of the many ways Vermont is responding is by making naloxone widely available throughout the state, including in K-12 schools. Naloxone, also known as Narcan</w:t>
      </w:r>
      <w:r>
        <w:rPr>
          <w:rFonts w:ascii="Roboto" w:eastAsia="Roboto" w:hAnsi="Roboto" w:cs="Roboto"/>
          <w:color w:val="4D5156"/>
          <w:sz w:val="21"/>
          <w:szCs w:val="21"/>
        </w:rPr>
        <w:t>®</w:t>
      </w:r>
      <w:r>
        <w:rPr>
          <w:sz w:val="24"/>
          <w:szCs w:val="24"/>
        </w:rPr>
        <w:t>, is a emergency medication nasal spray that can reverse an overdose caused by an opioid drug (such as prescription pain medication or heroin) in an emergency.</w:t>
      </w:r>
    </w:p>
    <w:p w14:paraId="724A601E" w14:textId="77777777" w:rsidR="001D2444" w:rsidRDefault="001D2444" w:rsidP="001D2444">
      <w:pPr>
        <w:spacing w:after="0"/>
        <w:rPr>
          <w:sz w:val="24"/>
          <w:szCs w:val="24"/>
        </w:rPr>
      </w:pPr>
      <w:r>
        <w:rPr>
          <w:sz w:val="24"/>
          <w:szCs w:val="24"/>
        </w:rPr>
        <w:t xml:space="preserve"> </w:t>
      </w:r>
    </w:p>
    <w:p w14:paraId="2A565D9B" w14:textId="77777777" w:rsidR="001D2444" w:rsidRDefault="001D2444" w:rsidP="001D2444">
      <w:pPr>
        <w:spacing w:after="0"/>
        <w:rPr>
          <w:sz w:val="24"/>
          <w:szCs w:val="24"/>
        </w:rPr>
      </w:pPr>
      <w:r>
        <w:rPr>
          <w:sz w:val="24"/>
          <w:szCs w:val="24"/>
        </w:rPr>
        <w:t xml:space="preserve">Fortunately, in Vermont, there have been no fatal overdoses in elementary, middle or high schools. However, fentanyl, a synthetic opioid, is commonly found in Vermont’s drug supply, including in </w:t>
      </w:r>
      <w:hyperlink r:id="rId7" w:history="1">
        <w:r>
          <w:rPr>
            <w:rStyle w:val="Hyperlink"/>
            <w:sz w:val="24"/>
            <w:szCs w:val="24"/>
          </w:rPr>
          <w:t>fake pills made to look like real prescription medications</w:t>
        </w:r>
      </w:hyperlink>
      <w:r>
        <w:rPr>
          <w:sz w:val="24"/>
          <w:szCs w:val="24"/>
        </w:rPr>
        <w:t xml:space="preserve">. </w:t>
      </w:r>
    </w:p>
    <w:p w14:paraId="4E51BCC7" w14:textId="77777777" w:rsidR="001D2444" w:rsidRDefault="001D2444" w:rsidP="001D2444">
      <w:pPr>
        <w:spacing w:after="0"/>
        <w:rPr>
          <w:sz w:val="24"/>
          <w:szCs w:val="24"/>
        </w:rPr>
      </w:pPr>
    </w:p>
    <w:p w14:paraId="30C40459" w14:textId="77777777" w:rsidR="001D2444" w:rsidRDefault="001D2444" w:rsidP="001D2444">
      <w:pPr>
        <w:spacing w:after="0"/>
        <w:rPr>
          <w:b/>
          <w:bCs/>
          <w:sz w:val="24"/>
          <w:szCs w:val="24"/>
        </w:rPr>
      </w:pPr>
      <w:r>
        <w:rPr>
          <w:sz w:val="24"/>
          <w:szCs w:val="24"/>
        </w:rPr>
        <w:t xml:space="preserve">The Vermont Department of Health, and </w:t>
      </w:r>
      <w:hyperlink r:id="rId8" w:history="1">
        <w:r>
          <w:rPr>
            <w:rStyle w:val="Hyperlink"/>
            <w:sz w:val="24"/>
            <w:szCs w:val="24"/>
          </w:rPr>
          <w:t>the federal government</w:t>
        </w:r>
      </w:hyperlink>
      <w:r>
        <w:rPr>
          <w:sz w:val="24"/>
          <w:szCs w:val="24"/>
        </w:rPr>
        <w:t>, recommends schools be prepared to respond to a suspected opioid overdose by stocking naloxone and training people on how to respond to an opioid overdose to save a life. Our school district/supervisory union will follow these recommendations and have naloxone on hand in case we ever need to respond to an opioid overdose emergency.</w:t>
      </w:r>
      <w:r>
        <w:rPr>
          <w:b/>
          <w:bCs/>
          <w:sz w:val="24"/>
          <w:szCs w:val="24"/>
        </w:rPr>
        <w:t xml:space="preserve"> </w:t>
      </w:r>
    </w:p>
    <w:p w14:paraId="6AE78CF1" w14:textId="77777777" w:rsidR="001D2444" w:rsidRDefault="001D2444" w:rsidP="001D2444">
      <w:pPr>
        <w:spacing w:after="0"/>
        <w:rPr>
          <w:b/>
          <w:bCs/>
          <w:sz w:val="24"/>
          <w:szCs w:val="24"/>
        </w:rPr>
      </w:pPr>
    </w:p>
    <w:p w14:paraId="5016E5BF" w14:textId="77777777" w:rsidR="001D2444" w:rsidRDefault="001D2444" w:rsidP="001D2444">
      <w:pPr>
        <w:spacing w:after="0"/>
        <w:rPr>
          <w:sz w:val="24"/>
          <w:szCs w:val="24"/>
        </w:rPr>
      </w:pPr>
      <w:r>
        <w:rPr>
          <w:sz w:val="24"/>
          <w:szCs w:val="24"/>
        </w:rPr>
        <w:t>As with any other first aid supply used in a medical emergency, having this life-saving medication on site is important for the safety of our students, faculty, staff, and visitors. Staff will receive training on how to recognize an opioid overdose and how to use naloxone. It is important to note that naloxone is not harmful, even if used in a situation where it is not an opioid overdose or when an opioid is not present.</w:t>
      </w:r>
    </w:p>
    <w:p w14:paraId="1978B551" w14:textId="77777777" w:rsidR="001D2444" w:rsidRDefault="001D2444" w:rsidP="001D2444">
      <w:pPr>
        <w:spacing w:after="0"/>
        <w:rPr>
          <w:sz w:val="24"/>
          <w:szCs w:val="24"/>
        </w:rPr>
      </w:pPr>
    </w:p>
    <w:p w14:paraId="46D0B19A" w14:textId="77777777" w:rsidR="001D2444" w:rsidRDefault="001D2444" w:rsidP="001D2444">
      <w:pPr>
        <w:spacing w:after="0"/>
        <w:rPr>
          <w:sz w:val="24"/>
          <w:szCs w:val="24"/>
        </w:rPr>
      </w:pPr>
      <w:r>
        <w:rPr>
          <w:sz w:val="24"/>
          <w:szCs w:val="24"/>
        </w:rPr>
        <w:t>Naloxone is also available at many locations throughout the state, including some pharmacies, social service organizations, Emergency Medical Services providers, and can now be ordered online and sent by mail. You can learn more about naloxone by visiting the Department of Health’s website</w:t>
      </w:r>
      <w:r>
        <w:rPr>
          <w:rStyle w:val="Hyperlink"/>
          <w:sz w:val="24"/>
          <w:szCs w:val="24"/>
        </w:rPr>
        <w:t xml:space="preserve"> (healthvermont.gov/naloxone)</w:t>
      </w:r>
      <w:r>
        <w:rPr>
          <w:sz w:val="24"/>
          <w:szCs w:val="24"/>
        </w:rPr>
        <w:t xml:space="preserve">. If you are interested in learning how to get naloxone for yourself or a family member, please visit </w:t>
      </w:r>
      <w:hyperlink r:id="rId9" w:history="1">
        <w:r>
          <w:rPr>
            <w:rStyle w:val="Hyperlink"/>
            <w:sz w:val="24"/>
            <w:szCs w:val="24"/>
          </w:rPr>
          <w:t>VTHelpLink.org</w:t>
        </w:r>
      </w:hyperlink>
      <w:r>
        <w:rPr>
          <w:sz w:val="24"/>
          <w:szCs w:val="24"/>
        </w:rPr>
        <w:t xml:space="preserve"> or call 802-565-1000.</w:t>
      </w:r>
    </w:p>
    <w:p w14:paraId="4F3A3E3B" w14:textId="77777777" w:rsidR="001D2444" w:rsidRDefault="001D2444" w:rsidP="001D2444">
      <w:pPr>
        <w:spacing w:after="0"/>
        <w:rPr>
          <w:sz w:val="24"/>
          <w:szCs w:val="24"/>
        </w:rPr>
      </w:pPr>
    </w:p>
    <w:p w14:paraId="08723CBF" w14:textId="77777777" w:rsidR="001D2444" w:rsidRDefault="001D2444" w:rsidP="001D2444">
      <w:pPr>
        <w:spacing w:after="0"/>
        <w:rPr>
          <w:sz w:val="24"/>
          <w:szCs w:val="24"/>
        </w:rPr>
      </w:pPr>
      <w:r>
        <w:rPr>
          <w:sz w:val="24"/>
          <w:szCs w:val="24"/>
        </w:rPr>
        <w:t xml:space="preserve">Please contact the school with any questions. </w:t>
      </w:r>
    </w:p>
    <w:p w14:paraId="219120AA" w14:textId="77777777" w:rsidR="001D2444" w:rsidRDefault="001D2444" w:rsidP="001D2444">
      <w:pPr>
        <w:spacing w:after="0"/>
        <w:rPr>
          <w:sz w:val="24"/>
          <w:szCs w:val="24"/>
        </w:rPr>
      </w:pPr>
    </w:p>
    <w:p w14:paraId="579ED2DA" w14:textId="77777777" w:rsidR="001D2444" w:rsidRDefault="001D2444" w:rsidP="001D2444">
      <w:pPr>
        <w:spacing w:after="0"/>
        <w:rPr>
          <w:sz w:val="24"/>
          <w:szCs w:val="24"/>
        </w:rPr>
      </w:pPr>
      <w:r>
        <w:rPr>
          <w:sz w:val="24"/>
          <w:szCs w:val="24"/>
        </w:rPr>
        <w:t xml:space="preserve">Sincerely, </w:t>
      </w:r>
    </w:p>
    <w:p w14:paraId="030BDEC6" w14:textId="77777777" w:rsidR="001D2444" w:rsidRDefault="001D2444" w:rsidP="001D2444">
      <w:pPr>
        <w:spacing w:after="0"/>
        <w:rPr>
          <w:sz w:val="24"/>
          <w:szCs w:val="24"/>
        </w:rPr>
      </w:pPr>
    </w:p>
    <w:p w14:paraId="796E02C8" w14:textId="77777777" w:rsidR="001D2444" w:rsidRDefault="001D2444" w:rsidP="001D2444">
      <w:pPr>
        <w:spacing w:after="0"/>
        <w:rPr>
          <w:sz w:val="24"/>
          <w:szCs w:val="24"/>
        </w:rPr>
      </w:pPr>
    </w:p>
    <w:p w14:paraId="0C6D9CFC" w14:textId="77777777" w:rsidR="001D2444" w:rsidRDefault="001D2444" w:rsidP="001D2444">
      <w:pPr>
        <w:spacing w:after="0"/>
        <w:rPr>
          <w:sz w:val="24"/>
          <w:szCs w:val="24"/>
        </w:rPr>
      </w:pPr>
      <w:r>
        <w:rPr>
          <w:sz w:val="24"/>
          <w:szCs w:val="24"/>
        </w:rPr>
        <w:t xml:space="preserve">School Staff </w:t>
      </w:r>
    </w:p>
    <w:p w14:paraId="642C305C" w14:textId="77777777" w:rsidR="001D2444" w:rsidRDefault="001D2444" w:rsidP="001D2444">
      <w:pPr>
        <w:spacing w:after="0"/>
        <w:rPr>
          <w:sz w:val="24"/>
          <w:szCs w:val="24"/>
        </w:rPr>
      </w:pPr>
      <w:r>
        <w:rPr>
          <w:sz w:val="24"/>
          <w:szCs w:val="24"/>
        </w:rPr>
        <w:t>[ space left so school can enter information for who to contact here]</w:t>
      </w:r>
    </w:p>
    <w:p w14:paraId="0BFB7AFC" w14:textId="77777777" w:rsidR="001D2444" w:rsidRPr="00BF7074" w:rsidRDefault="001D2444" w:rsidP="00A36AC6">
      <w:pPr>
        <w:spacing w:after="0"/>
        <w:rPr>
          <w:sz w:val="24"/>
          <w:szCs w:val="24"/>
        </w:rPr>
      </w:pPr>
    </w:p>
    <w:sectPr w:rsidR="001D2444" w:rsidRPr="00BF7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6"/>
    <w:rsid w:val="0000031E"/>
    <w:rsid w:val="00001838"/>
    <w:rsid w:val="00001F98"/>
    <w:rsid w:val="000368F7"/>
    <w:rsid w:val="0006510A"/>
    <w:rsid w:val="00067EED"/>
    <w:rsid w:val="0009001D"/>
    <w:rsid w:val="000A7AC2"/>
    <w:rsid w:val="000B22D1"/>
    <w:rsid w:val="000B5DED"/>
    <w:rsid w:val="000B6478"/>
    <w:rsid w:val="000C1285"/>
    <w:rsid w:val="000C318D"/>
    <w:rsid w:val="000D0584"/>
    <w:rsid w:val="00103524"/>
    <w:rsid w:val="001178AF"/>
    <w:rsid w:val="00121B54"/>
    <w:rsid w:val="00152095"/>
    <w:rsid w:val="00186EE4"/>
    <w:rsid w:val="00196617"/>
    <w:rsid w:val="001979AF"/>
    <w:rsid w:val="001A21A6"/>
    <w:rsid w:val="001B6455"/>
    <w:rsid w:val="001D1D8A"/>
    <w:rsid w:val="001D2444"/>
    <w:rsid w:val="001D25FF"/>
    <w:rsid w:val="001E0127"/>
    <w:rsid w:val="001E5B2C"/>
    <w:rsid w:val="001E7AF8"/>
    <w:rsid w:val="0022192D"/>
    <w:rsid w:val="00224748"/>
    <w:rsid w:val="002300CD"/>
    <w:rsid w:val="00263E48"/>
    <w:rsid w:val="0028241C"/>
    <w:rsid w:val="00290062"/>
    <w:rsid w:val="002B7545"/>
    <w:rsid w:val="002F67F8"/>
    <w:rsid w:val="002F774A"/>
    <w:rsid w:val="00305E3A"/>
    <w:rsid w:val="003444F8"/>
    <w:rsid w:val="003A44B8"/>
    <w:rsid w:val="003C070B"/>
    <w:rsid w:val="003D3041"/>
    <w:rsid w:val="003D7D4F"/>
    <w:rsid w:val="004040D6"/>
    <w:rsid w:val="00406009"/>
    <w:rsid w:val="004221DC"/>
    <w:rsid w:val="004268AE"/>
    <w:rsid w:val="004325BE"/>
    <w:rsid w:val="004623EF"/>
    <w:rsid w:val="004D058A"/>
    <w:rsid w:val="00524EA0"/>
    <w:rsid w:val="00536E87"/>
    <w:rsid w:val="00552B77"/>
    <w:rsid w:val="006002B6"/>
    <w:rsid w:val="006026AF"/>
    <w:rsid w:val="00621C80"/>
    <w:rsid w:val="00635BC2"/>
    <w:rsid w:val="006646B8"/>
    <w:rsid w:val="006660EA"/>
    <w:rsid w:val="00687E66"/>
    <w:rsid w:val="006953E9"/>
    <w:rsid w:val="006A7331"/>
    <w:rsid w:val="006A74DB"/>
    <w:rsid w:val="006D0E65"/>
    <w:rsid w:val="006D7CB0"/>
    <w:rsid w:val="006E0674"/>
    <w:rsid w:val="0070291D"/>
    <w:rsid w:val="00707D24"/>
    <w:rsid w:val="00712E9B"/>
    <w:rsid w:val="00725971"/>
    <w:rsid w:val="007321D2"/>
    <w:rsid w:val="007332E3"/>
    <w:rsid w:val="007525A7"/>
    <w:rsid w:val="00777264"/>
    <w:rsid w:val="0078346C"/>
    <w:rsid w:val="00784850"/>
    <w:rsid w:val="00791676"/>
    <w:rsid w:val="007933F1"/>
    <w:rsid w:val="00797836"/>
    <w:rsid w:val="007F008E"/>
    <w:rsid w:val="007F26FB"/>
    <w:rsid w:val="00800720"/>
    <w:rsid w:val="008042E3"/>
    <w:rsid w:val="00811DEF"/>
    <w:rsid w:val="0081688A"/>
    <w:rsid w:val="008261F3"/>
    <w:rsid w:val="00871FD9"/>
    <w:rsid w:val="0087439C"/>
    <w:rsid w:val="00881F7E"/>
    <w:rsid w:val="008B5967"/>
    <w:rsid w:val="008B5E3B"/>
    <w:rsid w:val="008C4715"/>
    <w:rsid w:val="008E1EF1"/>
    <w:rsid w:val="008E3F41"/>
    <w:rsid w:val="008F4203"/>
    <w:rsid w:val="008F4BD7"/>
    <w:rsid w:val="0092219B"/>
    <w:rsid w:val="00923E81"/>
    <w:rsid w:val="00932990"/>
    <w:rsid w:val="0093436F"/>
    <w:rsid w:val="009449AA"/>
    <w:rsid w:val="00960A6A"/>
    <w:rsid w:val="00965D9A"/>
    <w:rsid w:val="00967B0C"/>
    <w:rsid w:val="009A177E"/>
    <w:rsid w:val="009A4CBA"/>
    <w:rsid w:val="009B14AE"/>
    <w:rsid w:val="009D38DE"/>
    <w:rsid w:val="00A03A90"/>
    <w:rsid w:val="00A04235"/>
    <w:rsid w:val="00A07DE8"/>
    <w:rsid w:val="00A36AC6"/>
    <w:rsid w:val="00A56EA3"/>
    <w:rsid w:val="00A70ED1"/>
    <w:rsid w:val="00A90CAC"/>
    <w:rsid w:val="00AA0407"/>
    <w:rsid w:val="00AB3675"/>
    <w:rsid w:val="00AC7D73"/>
    <w:rsid w:val="00AE10EB"/>
    <w:rsid w:val="00B03A91"/>
    <w:rsid w:val="00B3162B"/>
    <w:rsid w:val="00B41DBF"/>
    <w:rsid w:val="00B42995"/>
    <w:rsid w:val="00B81278"/>
    <w:rsid w:val="00BA518C"/>
    <w:rsid w:val="00BB5C3C"/>
    <w:rsid w:val="00BE549E"/>
    <w:rsid w:val="00BF4EDA"/>
    <w:rsid w:val="00BF7074"/>
    <w:rsid w:val="00C04497"/>
    <w:rsid w:val="00C13B1E"/>
    <w:rsid w:val="00C37666"/>
    <w:rsid w:val="00C67087"/>
    <w:rsid w:val="00C7505A"/>
    <w:rsid w:val="00C87B40"/>
    <w:rsid w:val="00C94489"/>
    <w:rsid w:val="00C951EC"/>
    <w:rsid w:val="00CA122A"/>
    <w:rsid w:val="00CA300B"/>
    <w:rsid w:val="00CB2BA6"/>
    <w:rsid w:val="00CB306A"/>
    <w:rsid w:val="00CC1069"/>
    <w:rsid w:val="00CF7FE0"/>
    <w:rsid w:val="00D0091B"/>
    <w:rsid w:val="00D10460"/>
    <w:rsid w:val="00D43517"/>
    <w:rsid w:val="00D46AEB"/>
    <w:rsid w:val="00D76258"/>
    <w:rsid w:val="00DC0787"/>
    <w:rsid w:val="00DE2923"/>
    <w:rsid w:val="00DE610F"/>
    <w:rsid w:val="00E12F63"/>
    <w:rsid w:val="00E16987"/>
    <w:rsid w:val="00E314E1"/>
    <w:rsid w:val="00E32946"/>
    <w:rsid w:val="00E52FE6"/>
    <w:rsid w:val="00E8328D"/>
    <w:rsid w:val="00E90E07"/>
    <w:rsid w:val="00E927E8"/>
    <w:rsid w:val="00EB3A80"/>
    <w:rsid w:val="00ED2027"/>
    <w:rsid w:val="00EE078F"/>
    <w:rsid w:val="00EF15C6"/>
    <w:rsid w:val="00F04CD2"/>
    <w:rsid w:val="00F161ED"/>
    <w:rsid w:val="00F16372"/>
    <w:rsid w:val="00F42694"/>
    <w:rsid w:val="00F75EC7"/>
    <w:rsid w:val="00F90F55"/>
    <w:rsid w:val="00F92875"/>
    <w:rsid w:val="00FB0E9A"/>
    <w:rsid w:val="00FC25CE"/>
    <w:rsid w:val="00FC26E5"/>
    <w:rsid w:val="00FD3393"/>
    <w:rsid w:val="00FD5877"/>
    <w:rsid w:val="00FE12B1"/>
    <w:rsid w:val="00FE4BB7"/>
    <w:rsid w:val="00FE6C77"/>
    <w:rsid w:val="00FE6DEC"/>
    <w:rsid w:val="012E32A6"/>
    <w:rsid w:val="019B77E5"/>
    <w:rsid w:val="022831E7"/>
    <w:rsid w:val="02754832"/>
    <w:rsid w:val="06F32EF4"/>
    <w:rsid w:val="0819648A"/>
    <w:rsid w:val="0A0DBFB8"/>
    <w:rsid w:val="0E0479AC"/>
    <w:rsid w:val="13ED9651"/>
    <w:rsid w:val="161BBF7B"/>
    <w:rsid w:val="171B47F1"/>
    <w:rsid w:val="17B397F4"/>
    <w:rsid w:val="19EB970B"/>
    <w:rsid w:val="1D2B76CC"/>
    <w:rsid w:val="200F9F8D"/>
    <w:rsid w:val="20465002"/>
    <w:rsid w:val="257A47EE"/>
    <w:rsid w:val="282A5618"/>
    <w:rsid w:val="2839CE1C"/>
    <w:rsid w:val="2877D6A7"/>
    <w:rsid w:val="28E01522"/>
    <w:rsid w:val="2AE18CB3"/>
    <w:rsid w:val="2F43C8AA"/>
    <w:rsid w:val="2F6782E4"/>
    <w:rsid w:val="32A69F13"/>
    <w:rsid w:val="352760EC"/>
    <w:rsid w:val="3631EE5C"/>
    <w:rsid w:val="3684C623"/>
    <w:rsid w:val="3752E69F"/>
    <w:rsid w:val="375CF78B"/>
    <w:rsid w:val="38CD2098"/>
    <w:rsid w:val="3B1AFB0C"/>
    <w:rsid w:val="3DC03E98"/>
    <w:rsid w:val="41361EE1"/>
    <w:rsid w:val="4361B594"/>
    <w:rsid w:val="449281F0"/>
    <w:rsid w:val="44C99807"/>
    <w:rsid w:val="4543FA50"/>
    <w:rsid w:val="498F714B"/>
    <w:rsid w:val="49DF6F68"/>
    <w:rsid w:val="49F729E8"/>
    <w:rsid w:val="4A0EFD9B"/>
    <w:rsid w:val="4C322B29"/>
    <w:rsid w:val="4C34E83E"/>
    <w:rsid w:val="4CBF244E"/>
    <w:rsid w:val="52DE4440"/>
    <w:rsid w:val="541DBBBD"/>
    <w:rsid w:val="547AAC19"/>
    <w:rsid w:val="56FA655C"/>
    <w:rsid w:val="577CFB3A"/>
    <w:rsid w:val="5A18AE62"/>
    <w:rsid w:val="5CA206D6"/>
    <w:rsid w:val="5E6D1113"/>
    <w:rsid w:val="5F23322A"/>
    <w:rsid w:val="5F9F0C5F"/>
    <w:rsid w:val="5FBE1924"/>
    <w:rsid w:val="605CE82B"/>
    <w:rsid w:val="60F045C2"/>
    <w:rsid w:val="61AB0AC9"/>
    <w:rsid w:val="63F016C0"/>
    <w:rsid w:val="642F742A"/>
    <w:rsid w:val="64DA0468"/>
    <w:rsid w:val="6507450B"/>
    <w:rsid w:val="6512FD9A"/>
    <w:rsid w:val="65455D63"/>
    <w:rsid w:val="68A03D66"/>
    <w:rsid w:val="6A065C68"/>
    <w:rsid w:val="6E6D01D8"/>
    <w:rsid w:val="715D809C"/>
    <w:rsid w:val="72C063E3"/>
    <w:rsid w:val="73A0F9C4"/>
    <w:rsid w:val="74D6B300"/>
    <w:rsid w:val="750F025A"/>
    <w:rsid w:val="7BE7417A"/>
    <w:rsid w:val="7CCD956C"/>
    <w:rsid w:val="7DE6C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C859"/>
  <w15:chartTrackingRefBased/>
  <w15:docId w15:val="{C8B09CCE-9DE4-8240-B932-AB917CF8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0EA"/>
    <w:rPr>
      <w:color w:val="0563C1" w:themeColor="hyperlink"/>
      <w:u w:val="single"/>
    </w:rPr>
  </w:style>
  <w:style w:type="character" w:styleId="UnresolvedMention">
    <w:name w:val="Unresolved Mention"/>
    <w:basedOn w:val="DefaultParagraphFont"/>
    <w:uiPriority w:val="99"/>
    <w:semiHidden/>
    <w:unhideWhenUsed/>
    <w:rsid w:val="006660EA"/>
    <w:rPr>
      <w:color w:val="605E5C"/>
      <w:shd w:val="clear" w:color="auto" w:fill="E1DFDD"/>
    </w:rPr>
  </w:style>
  <w:style w:type="paragraph" w:styleId="Revision">
    <w:name w:val="Revision"/>
    <w:hidden/>
    <w:uiPriority w:val="99"/>
    <w:semiHidden/>
    <w:rsid w:val="006953E9"/>
    <w:pPr>
      <w:spacing w:after="0" w:line="240" w:lineRule="auto"/>
    </w:pPr>
  </w:style>
  <w:style w:type="character" w:styleId="Strong">
    <w:name w:val="Strong"/>
    <w:basedOn w:val="DefaultParagraphFont"/>
    <w:uiPriority w:val="22"/>
    <w:qFormat/>
    <w:rsid w:val="00A70ED1"/>
    <w:rPr>
      <w:b/>
      <w:bCs/>
    </w:rPr>
  </w:style>
  <w:style w:type="character" w:styleId="FollowedHyperlink">
    <w:name w:val="FollowedHyperlink"/>
    <w:basedOn w:val="DefaultParagraphFont"/>
    <w:uiPriority w:val="99"/>
    <w:semiHidden/>
    <w:unhideWhenUsed/>
    <w:rsid w:val="00C37666"/>
    <w:rPr>
      <w:color w:val="954F72" w:themeColor="followedHyperlink"/>
      <w:u w:val="single"/>
    </w:rPr>
  </w:style>
  <w:style w:type="character" w:styleId="CommentReference">
    <w:name w:val="annotation reference"/>
    <w:basedOn w:val="DefaultParagraphFont"/>
    <w:uiPriority w:val="99"/>
    <w:semiHidden/>
    <w:unhideWhenUsed/>
    <w:rsid w:val="00725971"/>
    <w:rPr>
      <w:sz w:val="16"/>
      <w:szCs w:val="16"/>
    </w:rPr>
  </w:style>
  <w:style w:type="paragraph" w:styleId="CommentText">
    <w:name w:val="annotation text"/>
    <w:basedOn w:val="Normal"/>
    <w:link w:val="CommentTextChar"/>
    <w:uiPriority w:val="99"/>
    <w:semiHidden/>
    <w:unhideWhenUsed/>
    <w:rsid w:val="00725971"/>
    <w:pPr>
      <w:spacing w:line="240" w:lineRule="auto"/>
    </w:pPr>
    <w:rPr>
      <w:sz w:val="20"/>
      <w:szCs w:val="20"/>
    </w:rPr>
  </w:style>
  <w:style w:type="character" w:customStyle="1" w:styleId="CommentTextChar">
    <w:name w:val="Comment Text Char"/>
    <w:basedOn w:val="DefaultParagraphFont"/>
    <w:link w:val="CommentText"/>
    <w:uiPriority w:val="99"/>
    <w:semiHidden/>
    <w:rsid w:val="00725971"/>
    <w:rPr>
      <w:sz w:val="20"/>
      <w:szCs w:val="20"/>
    </w:rPr>
  </w:style>
  <w:style w:type="paragraph" w:styleId="CommentSubject">
    <w:name w:val="annotation subject"/>
    <w:basedOn w:val="CommentText"/>
    <w:next w:val="CommentText"/>
    <w:link w:val="CommentSubjectChar"/>
    <w:uiPriority w:val="99"/>
    <w:semiHidden/>
    <w:unhideWhenUsed/>
    <w:rsid w:val="00725971"/>
    <w:rPr>
      <w:b/>
      <w:bCs/>
    </w:rPr>
  </w:style>
  <w:style w:type="character" w:customStyle="1" w:styleId="CommentSubjectChar">
    <w:name w:val="Comment Subject Char"/>
    <w:basedOn w:val="CommentTextChar"/>
    <w:link w:val="CommentSubject"/>
    <w:uiPriority w:val="99"/>
    <w:semiHidden/>
    <w:rsid w:val="00725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95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3/10/Letter-to-Schools.pdf" TargetMode="External"/><Relationship Id="rId3" Type="http://schemas.openxmlformats.org/officeDocument/2006/relationships/webSettings" Target="webSettings.xml"/><Relationship Id="rId7" Type="http://schemas.openxmlformats.org/officeDocument/2006/relationships/hyperlink" Target="https://www.dea.gov/onepi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thelplink.org/" TargetMode="External"/><Relationship Id="rId11" Type="http://schemas.openxmlformats.org/officeDocument/2006/relationships/theme" Target="theme/theme1.xml"/><Relationship Id="rId5" Type="http://schemas.openxmlformats.org/officeDocument/2006/relationships/hyperlink" Target="https://www.whitehouse.gov/wp-content/uploads/2023/10/Letter-to-Schools.pdf" TargetMode="External"/><Relationship Id="rId10" Type="http://schemas.openxmlformats.org/officeDocument/2006/relationships/fontTable" Target="fontTable.xml"/><Relationship Id="rId4" Type="http://schemas.openxmlformats.org/officeDocument/2006/relationships/hyperlink" Target="https://www.dea.gov/onepill" TargetMode="External"/><Relationship Id="rId9" Type="http://schemas.openxmlformats.org/officeDocument/2006/relationships/hyperlink" Target="https://vthelpl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Dougherty, Kelly</dc:creator>
  <cp:keywords/>
  <dc:description/>
  <cp:lastModifiedBy>Detzer, Noah</cp:lastModifiedBy>
  <cp:revision>4</cp:revision>
  <dcterms:created xsi:type="dcterms:W3CDTF">2024-03-17T15:25:00Z</dcterms:created>
  <dcterms:modified xsi:type="dcterms:W3CDTF">2024-04-03T13:07:00Z</dcterms:modified>
</cp:coreProperties>
</file>