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0B8D" w14:textId="054108A7" w:rsidR="00A36AC6" w:rsidRPr="00BF7074" w:rsidRDefault="00A36AC6" w:rsidP="00A36AC6">
      <w:pPr>
        <w:bidi/>
        <w:spacing w:after="0"/>
        <w:rPr>
          <w:sz w:val="24"/>
          <w:szCs w:val="24"/>
        </w:rPr>
      </w:pPr>
      <w:r w:rsidRPr="1D2B76CC">
        <w:rPr>
          <w:sz w:val="24"/>
          <w:szCs w:val="24"/>
          <w:rtl/>
        </w:rPr>
        <w:t xml:space="preserve">عزيزي العضو في المجتمع، </w:t>
      </w:r>
    </w:p>
    <w:p w14:paraId="4851A968" w14:textId="77777777" w:rsidR="00A36AC6" w:rsidRPr="00BF7074" w:rsidRDefault="00A36AC6" w:rsidP="00A36AC6">
      <w:pPr>
        <w:bidi/>
        <w:spacing w:after="0"/>
        <w:rPr>
          <w:sz w:val="24"/>
          <w:szCs w:val="24"/>
        </w:rPr>
      </w:pPr>
    </w:p>
    <w:p w14:paraId="2D3EF9A5" w14:textId="74B505AB" w:rsidR="00EB3A80" w:rsidRDefault="3B1AFB0C" w:rsidP="1D2B76CC">
      <w:pPr>
        <w:bidi/>
        <w:spacing w:after="0"/>
        <w:rPr>
          <w:sz w:val="24"/>
          <w:szCs w:val="24"/>
        </w:rPr>
      </w:pPr>
      <w:r w:rsidRPr="1D2B76CC">
        <w:rPr>
          <w:sz w:val="24"/>
          <w:szCs w:val="24"/>
          <w:rtl/>
        </w:rPr>
        <w:t>أزمة تناول جرعة زائدة من المخدرات هي مشكلة تؤثر على الأفراد والعائلات في ولاية فيرمونت وما حولها. تتمثل إحدى الطرق العديدة التي تستجيب بها فيرمونت في إتاحة النالوكسون على نطاق واسع في جميع أنحاء الولاية، بما في ذلك في المدارس من مرحلة الروضة حتى الصف 12 (K-12). النالوكسون، المعروف أيضا باسم ناراكان (Narcan‎‎</w:t>
      </w:r>
      <w:r w:rsidR="375CF78B" w:rsidRPr="1D2B76CC">
        <w:rPr>
          <w:rFonts w:ascii="Roboto" w:eastAsia="Roboto" w:hAnsi="Roboto" w:cs="Roboto"/>
          <w:color w:val="4D5156"/>
          <w:sz w:val="21"/>
          <w:szCs w:val="21"/>
          <w:rtl/>
        </w:rPr>
        <w:t>‎®‎</w:t>
      </w:r>
      <w:r w:rsidRPr="1D2B76CC">
        <w:rPr>
          <w:sz w:val="24"/>
          <w:szCs w:val="24"/>
          <w:rtl/>
        </w:rPr>
        <w:t>‎</w:t>
      </w:r>
      <w:r w:rsidR="00A70ED1" w:rsidRPr="1D2B76CC">
        <w:rPr>
          <w:sz w:val="24"/>
          <w:szCs w:val="24"/>
          <w:rtl/>
        </w:rPr>
        <w:t>‎)، هو بخاخ أنف لأدوية الطوارئ يمكنه عكس تأثير الجرعة الزائدة الناتجة عن عقار أفيوني (مثل مسكنات الألم التي تصرف بوصفة طبية أو الهيروين) في حالة الطوارئ.</w:t>
      </w:r>
    </w:p>
    <w:p w14:paraId="5DA626CC" w14:textId="7453FD3F" w:rsidR="00A36AC6" w:rsidRPr="00BF7074" w:rsidRDefault="00A36AC6" w:rsidP="00A36AC6">
      <w:pPr>
        <w:bidi/>
        <w:spacing w:after="0"/>
        <w:rPr>
          <w:sz w:val="24"/>
          <w:szCs w:val="24"/>
        </w:rPr>
      </w:pPr>
      <w:r w:rsidRPr="00BF7074">
        <w:rPr>
          <w:sz w:val="24"/>
          <w:szCs w:val="24"/>
          <w:rtl/>
        </w:rPr>
        <w:t xml:space="preserve"> </w:t>
      </w:r>
    </w:p>
    <w:p w14:paraId="1DB46C50" w14:textId="05548D05" w:rsidR="00F75EC7" w:rsidRDefault="56FA655C" w:rsidP="0081688A">
      <w:pPr>
        <w:bidi/>
        <w:spacing w:after="0"/>
        <w:rPr>
          <w:sz w:val="24"/>
          <w:szCs w:val="24"/>
        </w:rPr>
      </w:pPr>
      <w:r w:rsidRPr="2839CE1C">
        <w:rPr>
          <w:sz w:val="24"/>
          <w:szCs w:val="24"/>
          <w:rtl/>
        </w:rPr>
        <w:t xml:space="preserve">لحسن الحظ، في فيرمونت، لم تكن هناك إصابات بجرعات زائدة قاتلة في المدارس الابتدائية أو المتوسطة أو الثانوية. ومع ذلك، يوجد الفنتانيل، وهو مادة أفيونية اصطناعية، بشكل شائع في إمدادات الأدوية في فيرمونت، بما في ذلك </w:t>
      </w:r>
      <w:hyperlink r:id="rId4">
        <w:r w:rsidR="008C4715" w:rsidRPr="32A69F13">
          <w:rPr>
            <w:rStyle w:val="Hyperlink"/>
            <w:sz w:val="24"/>
            <w:szCs w:val="24"/>
            <w:rtl/>
          </w:rPr>
          <w:t>الحبوب المزيفة المصنوعة لتبدو وكأنها أدوية وصفة طبية حقيقية</w:t>
        </w:r>
      </w:hyperlink>
      <w:r w:rsidR="00932990" w:rsidRPr="32A69F13">
        <w:rPr>
          <w:sz w:val="24"/>
          <w:szCs w:val="24"/>
          <w:rtl/>
        </w:rPr>
        <w:t>.</w:t>
      </w:r>
      <w:r w:rsidR="00932990" w:rsidRPr="00BF7074">
        <w:rPr>
          <w:sz w:val="24"/>
          <w:szCs w:val="24"/>
          <w:rtl/>
        </w:rPr>
        <w:t xml:space="preserve"> </w:t>
      </w:r>
    </w:p>
    <w:p w14:paraId="5FF9F05E" w14:textId="77777777" w:rsidR="00F75EC7" w:rsidRDefault="00F75EC7" w:rsidP="0081688A">
      <w:pPr>
        <w:bidi/>
        <w:spacing w:after="0"/>
        <w:rPr>
          <w:sz w:val="24"/>
          <w:szCs w:val="24"/>
        </w:rPr>
      </w:pPr>
    </w:p>
    <w:p w14:paraId="064C7BC9" w14:textId="0114183F" w:rsidR="00BB5C3C" w:rsidRDefault="00152095" w:rsidP="72C063E3">
      <w:pPr>
        <w:bidi/>
        <w:spacing w:after="0"/>
        <w:rPr>
          <w:b/>
          <w:bCs/>
          <w:sz w:val="24"/>
          <w:szCs w:val="24"/>
        </w:rPr>
      </w:pPr>
      <w:r w:rsidRPr="6512FD9A">
        <w:rPr>
          <w:sz w:val="24"/>
          <w:szCs w:val="24"/>
          <w:rtl/>
        </w:rPr>
        <w:t xml:space="preserve">توصي وزارة الصحة في فيرمونت والحكومة </w:t>
      </w:r>
      <w:r w:rsidR="00000000">
        <w:fldChar w:fldCharType="begin"/>
      </w:r>
      <w:r w:rsidR="00000000">
        <w:instrText>HYPERLINK "https://www.whitehouse.gov/wp-content/uploads/2023/10/Letter-to-Schools.pdf" \h</w:instrText>
      </w:r>
      <w:r w:rsidR="00000000">
        <w:fldChar w:fldCharType="separate"/>
      </w:r>
      <w:r w:rsidR="00000000">
        <w:fldChar w:fldCharType="end"/>
      </w:r>
      <w:r w:rsidR="00FE4BB7" w:rsidRPr="6512FD9A">
        <w:rPr>
          <w:sz w:val="24"/>
          <w:szCs w:val="24"/>
          <w:rtl/>
        </w:rPr>
        <w:t>الفيدرالية بأن تكون المدارس مستعدة للتعامل مع حالات الجرعة الزائدة من المواد الأفيونية المشتبه بها عن طريق تخزين النالوكسون وتدريب الناس على كيفية الاستجابة لجرعة زائدة من المواد الأفيونية لإنقاذ حياة. ستتبع منطقتنا التعليمية/الاتحاد الإشرافي هذه التوصيات وسيكون النالوكسون في متناول اليد في حال احتجنا في أي وقت إلى التعامل مع حالة طوارئ تتعلق بجرعة زائدة من المواد الأفيونية.</w:t>
      </w:r>
      <w:r w:rsidR="00932990" w:rsidRPr="6512FD9A">
        <w:rPr>
          <w:b/>
          <w:bCs/>
          <w:sz w:val="24"/>
          <w:szCs w:val="24"/>
          <w:rtl/>
        </w:rPr>
        <w:t xml:space="preserve"> </w:t>
      </w:r>
    </w:p>
    <w:p w14:paraId="4507F665" w14:textId="77777777" w:rsidR="00791676" w:rsidRPr="00BF4EDA" w:rsidRDefault="00791676" w:rsidP="72C063E3">
      <w:pPr>
        <w:bidi/>
        <w:spacing w:after="0"/>
        <w:rPr>
          <w:b/>
          <w:bCs/>
          <w:sz w:val="24"/>
          <w:szCs w:val="24"/>
        </w:rPr>
      </w:pPr>
    </w:p>
    <w:p w14:paraId="7E0E6F82" w14:textId="73FB5C65" w:rsidR="00290062" w:rsidRPr="00BF7074" w:rsidRDefault="0081688A" w:rsidP="00290062">
      <w:pPr>
        <w:bidi/>
        <w:spacing w:after="0"/>
        <w:rPr>
          <w:sz w:val="24"/>
          <w:szCs w:val="24"/>
        </w:rPr>
      </w:pPr>
      <w:r w:rsidRPr="00BF7074">
        <w:rPr>
          <w:sz w:val="24"/>
          <w:szCs w:val="24"/>
          <w:rtl/>
        </w:rPr>
        <w:t>كما هو الحال مع أي مستلزمات إسعافات أولية أخرى تستخدم في حالات الطوارئ الطبية، فإن وجود هذا الدواء المنقذ للحياة في الموقع مهم لسلامة طلابنا وأعضاء هيئة التدريس والموظفين والزوار. سيتلقى الموظفون تدريبًا حول كيفية التعرف على الجرعة الزائدة من المواد الأفيونية وكيفية استخدام النالوكسون. من المهم ملاحظة أن النالوكسون ليس ضارًا، حتى إذا تم استخدامه في موقف لا يكون فيه جرعة زائدة من المواد الأفيونية أو في حالة عدم وجود مادة أفيونية.</w:t>
      </w:r>
    </w:p>
    <w:p w14:paraId="564C651D" w14:textId="77777777" w:rsidR="00001838" w:rsidRPr="00BF7074" w:rsidRDefault="00001838" w:rsidP="00290062">
      <w:pPr>
        <w:bidi/>
        <w:spacing w:after="0"/>
        <w:rPr>
          <w:sz w:val="24"/>
          <w:szCs w:val="24"/>
        </w:rPr>
      </w:pPr>
    </w:p>
    <w:p w14:paraId="7A41DB32" w14:textId="6D7A125F" w:rsidR="001D1D8A" w:rsidRPr="00BF7074" w:rsidRDefault="6507450B" w:rsidP="00290062">
      <w:pPr>
        <w:bidi/>
        <w:spacing w:after="0"/>
        <w:rPr>
          <w:sz w:val="24"/>
          <w:szCs w:val="24"/>
        </w:rPr>
      </w:pPr>
      <w:r w:rsidRPr="1D2B76CC">
        <w:rPr>
          <w:sz w:val="24"/>
          <w:szCs w:val="24"/>
          <w:rtl/>
        </w:rPr>
        <w:t>يتوفر نالوكسون أيضًا في العديد من المواقع في جميع أنحاء الولاية، بما في ذلك بعض الصيدليات ومؤسسات الخدمة الاجتماعية ومقدمي الخدمات الطبية الطارئة، ويمكن الآن طلبه عبر الإنترنت وإرساله بالبريد. يمكنك معرفة المزيد عن النالوكسون من خلال زيارة موقع وزارة الصحة</w:t>
      </w:r>
      <w:r w:rsidR="00BF4EDA" w:rsidRPr="1D2B76CC">
        <w:rPr>
          <w:rStyle w:val="Hyperlink"/>
          <w:sz w:val="24"/>
          <w:szCs w:val="24"/>
          <w:rtl/>
        </w:rPr>
        <w:t xml:space="preserve"> (healthvermont.gov/naloxone).</w:t>
      </w:r>
      <w:r w:rsidR="00881F7E" w:rsidRPr="1D2B76CC">
        <w:rPr>
          <w:sz w:val="24"/>
          <w:szCs w:val="24"/>
          <w:rtl/>
        </w:rPr>
        <w:t xml:space="preserve"> إذا كنت مهتمًا بمعرفة كيفية الحصول على النالوكسون لنفسك أو لأحد أفراد الأسرة، فيرجى زيارة </w:t>
      </w:r>
      <w:hyperlink r:id="rId5" w:history="1">
        <w:r w:rsidR="00BF4EDA" w:rsidRPr="1D2B76CC">
          <w:rPr>
            <w:rStyle w:val="Hyperlink"/>
            <w:sz w:val="24"/>
            <w:szCs w:val="24"/>
            <w:rtl/>
          </w:rPr>
          <w:t>VTHelpLink.org</w:t>
        </w:r>
      </w:hyperlink>
      <w:r w:rsidR="00A70ED1" w:rsidRPr="1D2B76CC">
        <w:rPr>
          <w:sz w:val="24"/>
          <w:szCs w:val="24"/>
          <w:rtl/>
        </w:rPr>
        <w:t xml:space="preserve"> أو الاتصال بالرقم ‎802-565-1000.</w:t>
      </w:r>
    </w:p>
    <w:p w14:paraId="00DC785D" w14:textId="77777777" w:rsidR="00881F7E" w:rsidRPr="00BF7074" w:rsidRDefault="00881F7E" w:rsidP="00290062">
      <w:pPr>
        <w:bidi/>
        <w:spacing w:after="0"/>
        <w:rPr>
          <w:sz w:val="24"/>
          <w:szCs w:val="24"/>
        </w:rPr>
      </w:pPr>
    </w:p>
    <w:p w14:paraId="025B1FA7" w14:textId="7466EF99" w:rsidR="00001838" w:rsidRDefault="00C37666" w:rsidP="00290062">
      <w:pPr>
        <w:bidi/>
        <w:spacing w:after="0"/>
        <w:rPr>
          <w:sz w:val="24"/>
          <w:szCs w:val="24"/>
        </w:rPr>
      </w:pPr>
      <w:r w:rsidRPr="1D2B76CC">
        <w:rPr>
          <w:sz w:val="24"/>
          <w:szCs w:val="24"/>
          <w:rtl/>
        </w:rPr>
        <w:t xml:space="preserve">يرجى الاتصال بالمدرسة إذا كان لديك أي أسئلة. </w:t>
      </w:r>
    </w:p>
    <w:p w14:paraId="143D4E5A" w14:textId="77777777" w:rsidR="00B81278" w:rsidRDefault="00B81278" w:rsidP="00290062">
      <w:pPr>
        <w:bidi/>
        <w:spacing w:after="0"/>
        <w:rPr>
          <w:sz w:val="24"/>
          <w:szCs w:val="24"/>
        </w:rPr>
      </w:pPr>
    </w:p>
    <w:p w14:paraId="79FE074C" w14:textId="41A9D6B7" w:rsidR="00001838" w:rsidRPr="00BF7074" w:rsidRDefault="00001838" w:rsidP="00290062">
      <w:pPr>
        <w:bidi/>
        <w:spacing w:after="0"/>
        <w:rPr>
          <w:sz w:val="24"/>
          <w:szCs w:val="24"/>
        </w:rPr>
      </w:pPr>
      <w:r w:rsidRPr="00BF7074">
        <w:rPr>
          <w:sz w:val="24"/>
          <w:szCs w:val="24"/>
          <w:rtl/>
        </w:rPr>
        <w:t xml:space="preserve">وتفضلوا بقبول فائق الاحترام، </w:t>
      </w:r>
    </w:p>
    <w:p w14:paraId="0C3C6912" w14:textId="77777777" w:rsidR="00001838" w:rsidRDefault="00001838" w:rsidP="00290062">
      <w:pPr>
        <w:bidi/>
        <w:spacing w:after="0"/>
        <w:rPr>
          <w:sz w:val="24"/>
          <w:szCs w:val="24"/>
        </w:rPr>
      </w:pPr>
    </w:p>
    <w:p w14:paraId="08678B9C" w14:textId="77777777" w:rsidR="00B81278" w:rsidRPr="00BF7074" w:rsidRDefault="00B81278" w:rsidP="00290062">
      <w:pPr>
        <w:bidi/>
        <w:spacing w:after="0"/>
        <w:rPr>
          <w:sz w:val="24"/>
          <w:szCs w:val="24"/>
        </w:rPr>
      </w:pPr>
    </w:p>
    <w:p w14:paraId="1A6EA85F" w14:textId="77777777" w:rsidR="00B81278" w:rsidRDefault="00B81278" w:rsidP="00B81278">
      <w:pPr>
        <w:bidi/>
        <w:spacing w:after="0"/>
        <w:rPr>
          <w:sz w:val="24"/>
          <w:szCs w:val="24"/>
        </w:rPr>
      </w:pPr>
      <w:r>
        <w:rPr>
          <w:sz w:val="24"/>
          <w:szCs w:val="24"/>
          <w:rtl/>
        </w:rPr>
        <w:t xml:space="preserve">طاقم المدرسة </w:t>
      </w:r>
    </w:p>
    <w:p w14:paraId="2B50A26D" w14:textId="663F034E" w:rsidR="00B81278" w:rsidRDefault="00B81278" w:rsidP="00B81278">
      <w:pPr>
        <w:bidi/>
        <w:spacing w:after="0"/>
        <w:rPr>
          <w:sz w:val="24"/>
          <w:szCs w:val="24"/>
        </w:rPr>
      </w:pPr>
      <w:r w:rsidRPr="00FC26E5">
        <w:rPr>
          <w:color w:val="FF0000"/>
          <w:sz w:val="24"/>
          <w:szCs w:val="24"/>
          <w:rtl/>
        </w:rPr>
        <w:t>[ space left so school can enter information for who to contact here]</w:t>
      </w:r>
    </w:p>
    <w:p w14:paraId="4638590E" w14:textId="4F73E7F1" w:rsidR="00001838" w:rsidRPr="00BF7074" w:rsidRDefault="00001838" w:rsidP="00290062">
      <w:pPr>
        <w:bidi/>
        <w:spacing w:after="0"/>
        <w:rPr>
          <w:sz w:val="24"/>
          <w:szCs w:val="24"/>
        </w:rPr>
      </w:pPr>
    </w:p>
    <w:p w14:paraId="1B420529" w14:textId="77777777" w:rsidR="00932990" w:rsidRPr="00BF7074" w:rsidRDefault="00932990" w:rsidP="00A36AC6">
      <w:pPr>
        <w:bidi/>
        <w:spacing w:after="0"/>
        <w:rPr>
          <w:sz w:val="24"/>
          <w:szCs w:val="24"/>
        </w:rPr>
      </w:pPr>
    </w:p>
    <w:p w14:paraId="710196C9" w14:textId="77777777" w:rsidR="00A36AC6" w:rsidRPr="00BF7074" w:rsidRDefault="00A36AC6" w:rsidP="00A36AC6">
      <w:pPr>
        <w:bidi/>
        <w:spacing w:after="0"/>
        <w:rPr>
          <w:sz w:val="24"/>
          <w:szCs w:val="24"/>
        </w:rPr>
      </w:pPr>
    </w:p>
    <w:p w14:paraId="7A4C0F10" w14:textId="1D83D15A" w:rsidR="00A36AC6" w:rsidRPr="00BF7074" w:rsidRDefault="00A36AC6" w:rsidP="00A36AC6">
      <w:pPr>
        <w:bidi/>
        <w:spacing w:after="0"/>
        <w:rPr>
          <w:sz w:val="24"/>
          <w:szCs w:val="24"/>
        </w:rPr>
      </w:pPr>
      <w:r w:rsidRPr="00BF7074">
        <w:rPr>
          <w:sz w:val="24"/>
          <w:szCs w:val="24"/>
          <w:rtl/>
        </w:rPr>
        <w:t xml:space="preserve"> </w:t>
      </w:r>
    </w:p>
    <w:p w14:paraId="57009BFC" w14:textId="77777777" w:rsidR="00A36AC6" w:rsidRDefault="00A36AC6" w:rsidP="00A36AC6">
      <w:pPr>
        <w:bidi/>
        <w:spacing w:after="0"/>
        <w:rPr>
          <w:sz w:val="24"/>
          <w:szCs w:val="24"/>
        </w:rPr>
      </w:pPr>
    </w:p>
    <w:p w14:paraId="0A16ED2F" w14:textId="77777777" w:rsidR="00D73953" w:rsidRDefault="00D73953" w:rsidP="00D73953">
      <w:pPr>
        <w:bidi/>
        <w:spacing w:after="0"/>
        <w:rPr>
          <w:sz w:val="24"/>
          <w:szCs w:val="24"/>
        </w:rPr>
      </w:pPr>
    </w:p>
    <w:p w14:paraId="0E07908A" w14:textId="77777777" w:rsidR="00D73953" w:rsidRDefault="00D73953" w:rsidP="00D73953">
      <w:pPr>
        <w:bidi/>
        <w:spacing w:after="0"/>
        <w:rPr>
          <w:sz w:val="24"/>
          <w:szCs w:val="24"/>
        </w:rPr>
      </w:pPr>
    </w:p>
    <w:p w14:paraId="3AA5A39F" w14:textId="77777777" w:rsidR="00D73953" w:rsidRPr="00BF7074" w:rsidRDefault="00D73953" w:rsidP="00D73953">
      <w:pPr>
        <w:spacing w:after="0"/>
        <w:rPr>
          <w:sz w:val="24"/>
          <w:szCs w:val="24"/>
        </w:rPr>
      </w:pPr>
      <w:r w:rsidRPr="1D2B76CC">
        <w:rPr>
          <w:sz w:val="24"/>
          <w:szCs w:val="24"/>
        </w:rPr>
        <w:lastRenderedPageBreak/>
        <w:t>Dear</w:t>
      </w:r>
      <w:r>
        <w:rPr>
          <w:sz w:val="24"/>
          <w:szCs w:val="24"/>
        </w:rPr>
        <w:t xml:space="preserve"> </w:t>
      </w:r>
      <w:r w:rsidRPr="1D2B76CC">
        <w:rPr>
          <w:sz w:val="24"/>
          <w:szCs w:val="24"/>
        </w:rPr>
        <w:t>Community</w:t>
      </w:r>
      <w:r>
        <w:rPr>
          <w:sz w:val="24"/>
          <w:szCs w:val="24"/>
        </w:rPr>
        <w:t xml:space="preserve"> Member</w:t>
      </w:r>
      <w:r w:rsidRPr="1D2B76CC">
        <w:rPr>
          <w:sz w:val="24"/>
          <w:szCs w:val="24"/>
        </w:rPr>
        <w:t xml:space="preserve">, </w:t>
      </w:r>
    </w:p>
    <w:p w14:paraId="7F82D95C" w14:textId="77777777" w:rsidR="00D73953" w:rsidRPr="00BF7074" w:rsidRDefault="00D73953" w:rsidP="00D73953">
      <w:pPr>
        <w:spacing w:after="0"/>
        <w:rPr>
          <w:sz w:val="24"/>
          <w:szCs w:val="24"/>
        </w:rPr>
      </w:pPr>
    </w:p>
    <w:p w14:paraId="59D98D04" w14:textId="77777777" w:rsidR="00D73953" w:rsidRDefault="00D73953" w:rsidP="00D73953">
      <w:pPr>
        <w:spacing w:after="0"/>
        <w:rPr>
          <w:sz w:val="24"/>
          <w:szCs w:val="24"/>
        </w:rPr>
      </w:pPr>
      <w:r w:rsidRPr="1D2B76CC">
        <w:rPr>
          <w:sz w:val="24"/>
          <w:szCs w:val="24"/>
        </w:rPr>
        <w:t>The drug overdose crisis is an issue affecting people and families in Vermont and around the country. One of the many ways Vermont is responding is by making naloxone widely available throughout the state, including in K-12 schools. Naloxone, also known as Narcan</w:t>
      </w:r>
      <w:r w:rsidRPr="1D2B76CC">
        <w:rPr>
          <w:rFonts w:ascii="Roboto" w:eastAsia="Roboto" w:hAnsi="Roboto" w:cs="Roboto"/>
          <w:color w:val="4D5156"/>
          <w:sz w:val="21"/>
          <w:szCs w:val="21"/>
        </w:rPr>
        <w:t>®</w:t>
      </w:r>
      <w:r w:rsidRPr="1D2B76CC">
        <w:rPr>
          <w:sz w:val="24"/>
          <w:szCs w:val="24"/>
        </w:rPr>
        <w:t>, is </w:t>
      </w:r>
      <w:proofErr w:type="spellStart"/>
      <w:proofErr w:type="gramStart"/>
      <w:r w:rsidRPr="1D2B76CC">
        <w:rPr>
          <w:sz w:val="24"/>
          <w:szCs w:val="24"/>
        </w:rPr>
        <w:t>a</w:t>
      </w:r>
      <w:proofErr w:type="spellEnd"/>
      <w:proofErr w:type="gramEnd"/>
      <w:r w:rsidRPr="1D2B76CC">
        <w:rPr>
          <w:sz w:val="24"/>
          <w:szCs w:val="24"/>
        </w:rPr>
        <w:t xml:space="preserve"> </w:t>
      </w:r>
      <w:r>
        <w:rPr>
          <w:sz w:val="24"/>
          <w:szCs w:val="24"/>
        </w:rPr>
        <w:t xml:space="preserve">emergency medication </w:t>
      </w:r>
      <w:r w:rsidRPr="1D2B76CC">
        <w:rPr>
          <w:sz w:val="24"/>
          <w:szCs w:val="24"/>
        </w:rPr>
        <w:t>nasal spray that can reverse an overdose caused by an opioid drug (such as prescription pain medication or heroin) in an emergency.</w:t>
      </w:r>
    </w:p>
    <w:p w14:paraId="0A03B031" w14:textId="77777777" w:rsidR="00D73953" w:rsidRPr="00BF7074" w:rsidRDefault="00D73953" w:rsidP="00D73953">
      <w:pPr>
        <w:spacing w:after="0"/>
        <w:rPr>
          <w:sz w:val="24"/>
          <w:szCs w:val="24"/>
        </w:rPr>
      </w:pPr>
      <w:r w:rsidRPr="00BF7074">
        <w:rPr>
          <w:sz w:val="24"/>
          <w:szCs w:val="24"/>
        </w:rPr>
        <w:t xml:space="preserve"> </w:t>
      </w:r>
    </w:p>
    <w:p w14:paraId="4A8B0431" w14:textId="77777777" w:rsidR="00D73953" w:rsidRDefault="00D73953" w:rsidP="00D73953">
      <w:pPr>
        <w:spacing w:after="0"/>
        <w:rPr>
          <w:sz w:val="24"/>
          <w:szCs w:val="24"/>
        </w:rPr>
      </w:pPr>
      <w:r w:rsidRPr="2839CE1C">
        <w:rPr>
          <w:sz w:val="24"/>
          <w:szCs w:val="24"/>
        </w:rPr>
        <w:t>Fortunately, in</w:t>
      </w:r>
      <w:r w:rsidRPr="00BF7074">
        <w:rPr>
          <w:sz w:val="24"/>
          <w:szCs w:val="24"/>
        </w:rPr>
        <w:t xml:space="preserve"> Vermont</w:t>
      </w:r>
      <w:r w:rsidRPr="161BBF7B">
        <w:rPr>
          <w:sz w:val="24"/>
          <w:szCs w:val="24"/>
        </w:rPr>
        <w:t>,</w:t>
      </w:r>
      <w:r w:rsidRPr="00BF7074">
        <w:rPr>
          <w:sz w:val="24"/>
          <w:szCs w:val="24"/>
        </w:rPr>
        <w:t xml:space="preserve"> there have been no fatal overdoses in </w:t>
      </w:r>
      <w:r>
        <w:rPr>
          <w:sz w:val="24"/>
          <w:szCs w:val="24"/>
        </w:rPr>
        <w:t>elementary</w:t>
      </w:r>
      <w:r w:rsidRPr="00BF7074">
        <w:rPr>
          <w:sz w:val="24"/>
          <w:szCs w:val="24"/>
        </w:rPr>
        <w:t xml:space="preserve">, </w:t>
      </w:r>
      <w:proofErr w:type="gramStart"/>
      <w:r w:rsidRPr="00BF7074">
        <w:rPr>
          <w:sz w:val="24"/>
          <w:szCs w:val="24"/>
        </w:rPr>
        <w:t>middle</w:t>
      </w:r>
      <w:proofErr w:type="gramEnd"/>
      <w:r w:rsidRPr="00BF7074">
        <w:rPr>
          <w:sz w:val="24"/>
          <w:szCs w:val="24"/>
        </w:rPr>
        <w:t xml:space="preserve"> or high schools. However, fentanyl, a synthetic opioid, is </w:t>
      </w:r>
      <w:r>
        <w:rPr>
          <w:sz w:val="24"/>
          <w:szCs w:val="24"/>
        </w:rPr>
        <w:t>commonly found</w:t>
      </w:r>
      <w:r w:rsidRPr="00BF7074">
        <w:rPr>
          <w:sz w:val="24"/>
          <w:szCs w:val="24"/>
        </w:rPr>
        <w:t xml:space="preserve"> in Vermont’s drug supply, including in </w:t>
      </w:r>
      <w:hyperlink r:id="rId6">
        <w:r w:rsidRPr="32A69F13">
          <w:rPr>
            <w:rStyle w:val="Hyperlink"/>
            <w:sz w:val="24"/>
            <w:szCs w:val="24"/>
          </w:rPr>
          <w:t>fake pills made to look like real prescription medications</w:t>
        </w:r>
      </w:hyperlink>
      <w:r w:rsidRPr="32A69F13">
        <w:rPr>
          <w:sz w:val="24"/>
          <w:szCs w:val="24"/>
        </w:rPr>
        <w:t>.</w:t>
      </w:r>
      <w:r w:rsidRPr="00BF7074">
        <w:rPr>
          <w:sz w:val="24"/>
          <w:szCs w:val="24"/>
        </w:rPr>
        <w:t xml:space="preserve"> </w:t>
      </w:r>
    </w:p>
    <w:p w14:paraId="522CB513" w14:textId="77777777" w:rsidR="00D73953" w:rsidRDefault="00D73953" w:rsidP="00D73953">
      <w:pPr>
        <w:spacing w:after="0"/>
        <w:rPr>
          <w:sz w:val="24"/>
          <w:szCs w:val="24"/>
        </w:rPr>
      </w:pPr>
    </w:p>
    <w:p w14:paraId="182B7B9D" w14:textId="77777777" w:rsidR="00D73953" w:rsidRDefault="00D73953" w:rsidP="00D73953">
      <w:pPr>
        <w:spacing w:after="0"/>
        <w:rPr>
          <w:b/>
          <w:bCs/>
          <w:sz w:val="24"/>
          <w:szCs w:val="24"/>
        </w:rPr>
      </w:pPr>
      <w:r w:rsidRPr="6512FD9A">
        <w:rPr>
          <w:sz w:val="24"/>
          <w:szCs w:val="24"/>
        </w:rPr>
        <w:t xml:space="preserve">The Vermont Department of Health, and </w:t>
      </w:r>
      <w:hyperlink r:id="rId7">
        <w:r w:rsidRPr="6512FD9A">
          <w:rPr>
            <w:rStyle w:val="Hyperlink"/>
            <w:sz w:val="24"/>
            <w:szCs w:val="24"/>
          </w:rPr>
          <w:t>the federal government</w:t>
        </w:r>
      </w:hyperlink>
      <w:r w:rsidRPr="6512FD9A">
        <w:rPr>
          <w:sz w:val="24"/>
          <w:szCs w:val="24"/>
        </w:rPr>
        <w:t>, recommends schools be prepared to respond to a suspected opioid overdose by stocking naloxone and training people on how to respond to an opioid overdose to save a life. Our school district/supervisory union will follow these recommendations and have naloxone on hand in case we ever need to respond to an opioid overdose emergency.</w:t>
      </w:r>
      <w:r w:rsidRPr="6512FD9A">
        <w:rPr>
          <w:b/>
          <w:bCs/>
          <w:sz w:val="24"/>
          <w:szCs w:val="24"/>
        </w:rPr>
        <w:t xml:space="preserve"> </w:t>
      </w:r>
    </w:p>
    <w:p w14:paraId="5731E41D" w14:textId="77777777" w:rsidR="00D73953" w:rsidRPr="00BF4EDA" w:rsidRDefault="00D73953" w:rsidP="00D73953">
      <w:pPr>
        <w:spacing w:after="0"/>
        <w:rPr>
          <w:b/>
          <w:bCs/>
          <w:sz w:val="24"/>
          <w:szCs w:val="24"/>
        </w:rPr>
      </w:pPr>
    </w:p>
    <w:p w14:paraId="30092193" w14:textId="77777777" w:rsidR="00D73953" w:rsidRPr="00BF7074" w:rsidRDefault="00D73953" w:rsidP="00D73953">
      <w:pPr>
        <w:spacing w:after="0"/>
        <w:rPr>
          <w:sz w:val="24"/>
          <w:szCs w:val="24"/>
        </w:rPr>
      </w:pPr>
      <w:r w:rsidRPr="00BF7074">
        <w:rPr>
          <w:sz w:val="24"/>
          <w:szCs w:val="24"/>
        </w:rPr>
        <w:t>As with any other first aid supply used in a medical emergency, having this life</w:t>
      </w:r>
      <w:r w:rsidRPr="20465002">
        <w:rPr>
          <w:sz w:val="24"/>
          <w:szCs w:val="24"/>
        </w:rPr>
        <w:t>-</w:t>
      </w:r>
      <w:r w:rsidRPr="00BF7074">
        <w:rPr>
          <w:sz w:val="24"/>
          <w:szCs w:val="24"/>
        </w:rPr>
        <w:t xml:space="preserve">saving medication on site is important for the safety of our students, faculty, staff, and visitors. </w:t>
      </w:r>
      <w:r>
        <w:rPr>
          <w:sz w:val="24"/>
          <w:szCs w:val="24"/>
        </w:rPr>
        <w:t xml:space="preserve">Staff will receive training on how to recognize an opioid overdose and how to use naloxone. </w:t>
      </w:r>
      <w:r w:rsidRPr="00BF7074">
        <w:rPr>
          <w:sz w:val="24"/>
          <w:szCs w:val="24"/>
        </w:rPr>
        <w:t>It is important to note that naloxone is not</w:t>
      </w:r>
      <w:r w:rsidRPr="00BF7074" w:rsidDel="00484E0B">
        <w:rPr>
          <w:sz w:val="24"/>
          <w:szCs w:val="24"/>
        </w:rPr>
        <w:t xml:space="preserve"> </w:t>
      </w:r>
      <w:r w:rsidRPr="00BF7074">
        <w:rPr>
          <w:sz w:val="24"/>
          <w:szCs w:val="24"/>
        </w:rPr>
        <w:t>harmful</w:t>
      </w:r>
      <w:r w:rsidRPr="41361EE1">
        <w:rPr>
          <w:sz w:val="24"/>
          <w:szCs w:val="24"/>
        </w:rPr>
        <w:t>,</w:t>
      </w:r>
      <w:r w:rsidRPr="00BF7074">
        <w:rPr>
          <w:sz w:val="24"/>
          <w:szCs w:val="24"/>
        </w:rPr>
        <w:t xml:space="preserve"> </w:t>
      </w:r>
      <w:r>
        <w:rPr>
          <w:sz w:val="24"/>
          <w:szCs w:val="24"/>
        </w:rPr>
        <w:t xml:space="preserve">even </w:t>
      </w:r>
      <w:r w:rsidRPr="00BF7074">
        <w:rPr>
          <w:sz w:val="24"/>
          <w:szCs w:val="24"/>
        </w:rPr>
        <w:t xml:space="preserve">if used </w:t>
      </w:r>
      <w:r>
        <w:rPr>
          <w:sz w:val="24"/>
          <w:szCs w:val="24"/>
        </w:rPr>
        <w:t>in a situation where it is not</w:t>
      </w:r>
      <w:r w:rsidRPr="00BF7074">
        <w:rPr>
          <w:sz w:val="24"/>
          <w:szCs w:val="24"/>
        </w:rPr>
        <w:t xml:space="preserve"> an </w:t>
      </w:r>
      <w:r>
        <w:rPr>
          <w:sz w:val="24"/>
          <w:szCs w:val="24"/>
        </w:rPr>
        <w:t xml:space="preserve">opioid </w:t>
      </w:r>
      <w:r w:rsidRPr="00BF7074">
        <w:rPr>
          <w:sz w:val="24"/>
          <w:szCs w:val="24"/>
        </w:rPr>
        <w:t>overdose or when an opioid is not present.</w:t>
      </w:r>
    </w:p>
    <w:p w14:paraId="6959D399" w14:textId="77777777" w:rsidR="00D73953" w:rsidRPr="00BF7074" w:rsidRDefault="00D73953" w:rsidP="00D73953">
      <w:pPr>
        <w:spacing w:after="0"/>
        <w:rPr>
          <w:sz w:val="24"/>
          <w:szCs w:val="24"/>
        </w:rPr>
      </w:pPr>
    </w:p>
    <w:p w14:paraId="3617948F" w14:textId="77777777" w:rsidR="00D73953" w:rsidRPr="00BF7074" w:rsidRDefault="00D73953" w:rsidP="00D73953">
      <w:pPr>
        <w:spacing w:after="0"/>
        <w:rPr>
          <w:sz w:val="24"/>
          <w:szCs w:val="24"/>
        </w:rPr>
      </w:pPr>
      <w:r w:rsidRPr="1D2B76CC">
        <w:rPr>
          <w:sz w:val="24"/>
          <w:szCs w:val="24"/>
        </w:rPr>
        <w:t>Naloxone is also available at many locations throughout the state, including some pharmacies, social service organizations, Emergency Medical Services providers, and can now be ordered online and sent by mail. You can learn more about naloxone by visiting the Department of Health’s website</w:t>
      </w:r>
      <w:r w:rsidRPr="1D2B76CC">
        <w:rPr>
          <w:rStyle w:val="Hyperlink"/>
          <w:sz w:val="24"/>
          <w:szCs w:val="24"/>
        </w:rPr>
        <w:t xml:space="preserve"> (healthvermont.gov/naloxone)</w:t>
      </w:r>
      <w:r w:rsidRPr="1D2B76CC">
        <w:rPr>
          <w:sz w:val="24"/>
          <w:szCs w:val="24"/>
        </w:rPr>
        <w:t xml:space="preserve">. If you are interested in learning how to get naloxone for yourself or a family member, please visit </w:t>
      </w:r>
      <w:hyperlink r:id="rId8" w:history="1">
        <w:r w:rsidRPr="1D2B76CC">
          <w:rPr>
            <w:rStyle w:val="Hyperlink"/>
            <w:sz w:val="24"/>
            <w:szCs w:val="24"/>
          </w:rPr>
          <w:t>VTHelpLink.org</w:t>
        </w:r>
      </w:hyperlink>
      <w:r w:rsidRPr="1D2B76CC">
        <w:rPr>
          <w:sz w:val="24"/>
          <w:szCs w:val="24"/>
        </w:rPr>
        <w:t xml:space="preserve"> or call 802-565-1000.</w:t>
      </w:r>
    </w:p>
    <w:p w14:paraId="41AB1514" w14:textId="77777777" w:rsidR="00D73953" w:rsidRPr="00BF7074" w:rsidRDefault="00D73953" w:rsidP="00D73953">
      <w:pPr>
        <w:spacing w:after="0"/>
        <w:rPr>
          <w:sz w:val="24"/>
          <w:szCs w:val="24"/>
        </w:rPr>
      </w:pPr>
    </w:p>
    <w:p w14:paraId="5B548604" w14:textId="77777777" w:rsidR="00D73953" w:rsidRDefault="00D73953" w:rsidP="00D73953">
      <w:pPr>
        <w:spacing w:after="0"/>
        <w:rPr>
          <w:sz w:val="24"/>
          <w:szCs w:val="24"/>
        </w:rPr>
      </w:pPr>
      <w:r w:rsidRPr="1D2B76CC">
        <w:rPr>
          <w:sz w:val="24"/>
          <w:szCs w:val="24"/>
        </w:rPr>
        <w:t xml:space="preserve">Please contact the school with any questions. </w:t>
      </w:r>
    </w:p>
    <w:p w14:paraId="54A63AEB" w14:textId="77777777" w:rsidR="00D73953" w:rsidRDefault="00D73953" w:rsidP="00D73953">
      <w:pPr>
        <w:spacing w:after="0"/>
        <w:rPr>
          <w:sz w:val="24"/>
          <w:szCs w:val="24"/>
        </w:rPr>
      </w:pPr>
    </w:p>
    <w:p w14:paraId="082F1FB1" w14:textId="77777777" w:rsidR="00D73953" w:rsidRPr="00BF7074" w:rsidRDefault="00D73953" w:rsidP="00D73953">
      <w:pPr>
        <w:spacing w:after="0"/>
        <w:rPr>
          <w:sz w:val="24"/>
          <w:szCs w:val="24"/>
        </w:rPr>
      </w:pPr>
      <w:r w:rsidRPr="00BF7074">
        <w:rPr>
          <w:sz w:val="24"/>
          <w:szCs w:val="24"/>
        </w:rPr>
        <w:t xml:space="preserve">Sincerely, </w:t>
      </w:r>
    </w:p>
    <w:p w14:paraId="12DF865F" w14:textId="77777777" w:rsidR="00D73953" w:rsidRDefault="00D73953" w:rsidP="00D73953">
      <w:pPr>
        <w:spacing w:after="0"/>
        <w:rPr>
          <w:sz w:val="24"/>
          <w:szCs w:val="24"/>
        </w:rPr>
      </w:pPr>
    </w:p>
    <w:p w14:paraId="24329F6A" w14:textId="77777777" w:rsidR="00D73953" w:rsidRPr="00BF7074" w:rsidRDefault="00D73953" w:rsidP="00D73953">
      <w:pPr>
        <w:spacing w:after="0"/>
        <w:rPr>
          <w:sz w:val="24"/>
          <w:szCs w:val="24"/>
        </w:rPr>
      </w:pPr>
    </w:p>
    <w:p w14:paraId="451A6220" w14:textId="77777777" w:rsidR="00D73953" w:rsidRDefault="00D73953" w:rsidP="00D73953">
      <w:pPr>
        <w:spacing w:after="0"/>
        <w:rPr>
          <w:sz w:val="24"/>
          <w:szCs w:val="24"/>
        </w:rPr>
      </w:pPr>
      <w:r>
        <w:rPr>
          <w:sz w:val="24"/>
          <w:szCs w:val="24"/>
        </w:rPr>
        <w:t xml:space="preserve">School Staff </w:t>
      </w:r>
    </w:p>
    <w:p w14:paraId="20333D71" w14:textId="77777777" w:rsidR="00D73953" w:rsidRDefault="00D73953" w:rsidP="00D73953">
      <w:pPr>
        <w:spacing w:after="0"/>
        <w:rPr>
          <w:sz w:val="24"/>
          <w:szCs w:val="24"/>
        </w:rPr>
      </w:pPr>
      <w:r w:rsidRPr="1D2B76CC">
        <w:rPr>
          <w:sz w:val="24"/>
          <w:szCs w:val="24"/>
        </w:rPr>
        <w:t>[</w:t>
      </w:r>
      <w:r>
        <w:rPr>
          <w:sz w:val="24"/>
          <w:szCs w:val="24"/>
        </w:rPr>
        <w:t xml:space="preserve"> space left so school can </w:t>
      </w:r>
      <w:r w:rsidRPr="1D2B76CC">
        <w:rPr>
          <w:sz w:val="24"/>
          <w:szCs w:val="24"/>
        </w:rPr>
        <w:t>enter information for who to contact here]</w:t>
      </w:r>
    </w:p>
    <w:p w14:paraId="68C8ED64" w14:textId="77777777" w:rsidR="00D73953" w:rsidRPr="00BF7074" w:rsidRDefault="00D73953" w:rsidP="00D73953">
      <w:pPr>
        <w:spacing w:after="0"/>
        <w:rPr>
          <w:sz w:val="24"/>
          <w:szCs w:val="24"/>
        </w:rPr>
      </w:pPr>
    </w:p>
    <w:p w14:paraId="7F481142" w14:textId="77777777" w:rsidR="00D73953" w:rsidRPr="00BF7074" w:rsidRDefault="00D73953" w:rsidP="00D73953">
      <w:pPr>
        <w:spacing w:after="0"/>
        <w:rPr>
          <w:sz w:val="24"/>
          <w:szCs w:val="24"/>
        </w:rPr>
      </w:pPr>
    </w:p>
    <w:p w14:paraId="0ACAFB74" w14:textId="77777777" w:rsidR="00D73953" w:rsidRPr="00BF7074" w:rsidRDefault="00D73953" w:rsidP="00D73953">
      <w:pPr>
        <w:spacing w:after="0"/>
        <w:rPr>
          <w:sz w:val="24"/>
          <w:szCs w:val="24"/>
        </w:rPr>
      </w:pPr>
    </w:p>
    <w:p w14:paraId="281D48F7" w14:textId="77777777" w:rsidR="00D73953" w:rsidRPr="00BF7074" w:rsidRDefault="00D73953" w:rsidP="00D73953">
      <w:pPr>
        <w:spacing w:after="0"/>
        <w:rPr>
          <w:sz w:val="24"/>
          <w:szCs w:val="24"/>
        </w:rPr>
      </w:pPr>
      <w:r w:rsidRPr="00BF7074">
        <w:rPr>
          <w:sz w:val="24"/>
          <w:szCs w:val="24"/>
        </w:rPr>
        <w:t xml:space="preserve"> </w:t>
      </w:r>
    </w:p>
    <w:p w14:paraId="0684EB93" w14:textId="77777777" w:rsidR="00D73953" w:rsidRPr="00BF7074" w:rsidRDefault="00D73953" w:rsidP="00D73953">
      <w:pPr>
        <w:spacing w:after="0"/>
        <w:rPr>
          <w:sz w:val="24"/>
          <w:szCs w:val="24"/>
        </w:rPr>
      </w:pPr>
    </w:p>
    <w:p w14:paraId="7762B761" w14:textId="77777777" w:rsidR="00D73953" w:rsidRPr="00D73953" w:rsidRDefault="00D73953" w:rsidP="00D73953">
      <w:pPr>
        <w:bidi/>
        <w:spacing w:after="0"/>
        <w:jc w:val="right"/>
        <w:rPr>
          <w:sz w:val="24"/>
          <w:szCs w:val="24"/>
        </w:rPr>
      </w:pPr>
    </w:p>
    <w:sectPr w:rsidR="00D73953" w:rsidRPr="00D73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6"/>
    <w:rsid w:val="0000031E"/>
    <w:rsid w:val="00001838"/>
    <w:rsid w:val="00001F98"/>
    <w:rsid w:val="000368F7"/>
    <w:rsid w:val="0006510A"/>
    <w:rsid w:val="00067EED"/>
    <w:rsid w:val="0009001D"/>
    <w:rsid w:val="000A7AC2"/>
    <w:rsid w:val="000B22D1"/>
    <w:rsid w:val="000B5DED"/>
    <w:rsid w:val="000B6478"/>
    <w:rsid w:val="000C1285"/>
    <w:rsid w:val="000C318D"/>
    <w:rsid w:val="000D0584"/>
    <w:rsid w:val="00103524"/>
    <w:rsid w:val="001178AF"/>
    <w:rsid w:val="00121B54"/>
    <w:rsid w:val="00152095"/>
    <w:rsid w:val="00186EE4"/>
    <w:rsid w:val="00196617"/>
    <w:rsid w:val="001979AF"/>
    <w:rsid w:val="001A21A6"/>
    <w:rsid w:val="001B6455"/>
    <w:rsid w:val="001D1D8A"/>
    <w:rsid w:val="001D25FF"/>
    <w:rsid w:val="001E0127"/>
    <w:rsid w:val="001E5B2C"/>
    <w:rsid w:val="001E7AF8"/>
    <w:rsid w:val="0022192D"/>
    <w:rsid w:val="00224748"/>
    <w:rsid w:val="002300CD"/>
    <w:rsid w:val="00263E48"/>
    <w:rsid w:val="0028241C"/>
    <w:rsid w:val="00290062"/>
    <w:rsid w:val="002B7545"/>
    <w:rsid w:val="002F67F8"/>
    <w:rsid w:val="002F774A"/>
    <w:rsid w:val="00305E3A"/>
    <w:rsid w:val="003444F8"/>
    <w:rsid w:val="003A44B8"/>
    <w:rsid w:val="003C070B"/>
    <w:rsid w:val="003D3041"/>
    <w:rsid w:val="003D7D4F"/>
    <w:rsid w:val="004040D6"/>
    <w:rsid w:val="00406009"/>
    <w:rsid w:val="004221DC"/>
    <w:rsid w:val="004268AE"/>
    <w:rsid w:val="004325BE"/>
    <w:rsid w:val="004623EF"/>
    <w:rsid w:val="004D058A"/>
    <w:rsid w:val="00524EA0"/>
    <w:rsid w:val="00536E87"/>
    <w:rsid w:val="00552B77"/>
    <w:rsid w:val="006002B6"/>
    <w:rsid w:val="006026AF"/>
    <w:rsid w:val="00621C80"/>
    <w:rsid w:val="00635BC2"/>
    <w:rsid w:val="006646B8"/>
    <w:rsid w:val="006660EA"/>
    <w:rsid w:val="00687E66"/>
    <w:rsid w:val="006953E9"/>
    <w:rsid w:val="006A7331"/>
    <w:rsid w:val="006A74DB"/>
    <w:rsid w:val="006D0E65"/>
    <w:rsid w:val="006D7CB0"/>
    <w:rsid w:val="006E0674"/>
    <w:rsid w:val="0070291D"/>
    <w:rsid w:val="00707D24"/>
    <w:rsid w:val="00712E9B"/>
    <w:rsid w:val="00725971"/>
    <w:rsid w:val="007321D2"/>
    <w:rsid w:val="007332E3"/>
    <w:rsid w:val="007525A7"/>
    <w:rsid w:val="00777264"/>
    <w:rsid w:val="0078346C"/>
    <w:rsid w:val="00784850"/>
    <w:rsid w:val="00791676"/>
    <w:rsid w:val="007933F1"/>
    <w:rsid w:val="00797836"/>
    <w:rsid w:val="007F008E"/>
    <w:rsid w:val="007F26FB"/>
    <w:rsid w:val="00800720"/>
    <w:rsid w:val="008042E3"/>
    <w:rsid w:val="00811DEF"/>
    <w:rsid w:val="0081688A"/>
    <w:rsid w:val="008261F3"/>
    <w:rsid w:val="00871FD9"/>
    <w:rsid w:val="0087439C"/>
    <w:rsid w:val="00881F7E"/>
    <w:rsid w:val="008B5967"/>
    <w:rsid w:val="008B5E3B"/>
    <w:rsid w:val="008C4715"/>
    <w:rsid w:val="008E1EF1"/>
    <w:rsid w:val="008E3F41"/>
    <w:rsid w:val="008F4203"/>
    <w:rsid w:val="008F4BD7"/>
    <w:rsid w:val="0092219B"/>
    <w:rsid w:val="00923E81"/>
    <w:rsid w:val="00932990"/>
    <w:rsid w:val="0093436F"/>
    <w:rsid w:val="009449AA"/>
    <w:rsid w:val="00960A6A"/>
    <w:rsid w:val="00965D9A"/>
    <w:rsid w:val="00967B0C"/>
    <w:rsid w:val="009A177E"/>
    <w:rsid w:val="009A4CBA"/>
    <w:rsid w:val="009B14AE"/>
    <w:rsid w:val="009D38DE"/>
    <w:rsid w:val="00A03A90"/>
    <w:rsid w:val="00A04235"/>
    <w:rsid w:val="00A07DE8"/>
    <w:rsid w:val="00A36AC6"/>
    <w:rsid w:val="00A56EA3"/>
    <w:rsid w:val="00A70ED1"/>
    <w:rsid w:val="00A90CAC"/>
    <w:rsid w:val="00AA0407"/>
    <w:rsid w:val="00AB3675"/>
    <w:rsid w:val="00AC7D73"/>
    <w:rsid w:val="00AE10EB"/>
    <w:rsid w:val="00B03A91"/>
    <w:rsid w:val="00B3162B"/>
    <w:rsid w:val="00B41DBF"/>
    <w:rsid w:val="00B42995"/>
    <w:rsid w:val="00B81278"/>
    <w:rsid w:val="00BA518C"/>
    <w:rsid w:val="00BB5C3C"/>
    <w:rsid w:val="00BE549E"/>
    <w:rsid w:val="00BF4EDA"/>
    <w:rsid w:val="00BF7074"/>
    <w:rsid w:val="00C04497"/>
    <w:rsid w:val="00C13B1E"/>
    <w:rsid w:val="00C37666"/>
    <w:rsid w:val="00C67087"/>
    <w:rsid w:val="00C7505A"/>
    <w:rsid w:val="00C87B40"/>
    <w:rsid w:val="00C94489"/>
    <w:rsid w:val="00C951EC"/>
    <w:rsid w:val="00CA122A"/>
    <w:rsid w:val="00CA300B"/>
    <w:rsid w:val="00CB2BA6"/>
    <w:rsid w:val="00CB306A"/>
    <w:rsid w:val="00CC1069"/>
    <w:rsid w:val="00CF7FE0"/>
    <w:rsid w:val="00D0091B"/>
    <w:rsid w:val="00D10460"/>
    <w:rsid w:val="00D43517"/>
    <w:rsid w:val="00D46AEB"/>
    <w:rsid w:val="00D73953"/>
    <w:rsid w:val="00D76258"/>
    <w:rsid w:val="00DC0787"/>
    <w:rsid w:val="00DE2923"/>
    <w:rsid w:val="00DE610F"/>
    <w:rsid w:val="00E12F63"/>
    <w:rsid w:val="00E16987"/>
    <w:rsid w:val="00E314E1"/>
    <w:rsid w:val="00E32946"/>
    <w:rsid w:val="00E52FE6"/>
    <w:rsid w:val="00E8328D"/>
    <w:rsid w:val="00E90E07"/>
    <w:rsid w:val="00E927E8"/>
    <w:rsid w:val="00EB3A80"/>
    <w:rsid w:val="00ED2027"/>
    <w:rsid w:val="00EE078F"/>
    <w:rsid w:val="00EF15C6"/>
    <w:rsid w:val="00F04CD2"/>
    <w:rsid w:val="00F161ED"/>
    <w:rsid w:val="00F16372"/>
    <w:rsid w:val="00F42694"/>
    <w:rsid w:val="00F75EC7"/>
    <w:rsid w:val="00F90F55"/>
    <w:rsid w:val="00F92875"/>
    <w:rsid w:val="00FB0E9A"/>
    <w:rsid w:val="00FC25CE"/>
    <w:rsid w:val="00FC26E5"/>
    <w:rsid w:val="00FD3393"/>
    <w:rsid w:val="00FD5877"/>
    <w:rsid w:val="00FE12B1"/>
    <w:rsid w:val="00FE4BB7"/>
    <w:rsid w:val="00FE6C77"/>
    <w:rsid w:val="00FE6DEC"/>
    <w:rsid w:val="012E32A6"/>
    <w:rsid w:val="019B77E5"/>
    <w:rsid w:val="022831E7"/>
    <w:rsid w:val="02754832"/>
    <w:rsid w:val="06F32EF4"/>
    <w:rsid w:val="0819648A"/>
    <w:rsid w:val="0A0DBFB8"/>
    <w:rsid w:val="0E0479AC"/>
    <w:rsid w:val="13ED9651"/>
    <w:rsid w:val="161BBF7B"/>
    <w:rsid w:val="171B47F1"/>
    <w:rsid w:val="17B397F4"/>
    <w:rsid w:val="19EB970B"/>
    <w:rsid w:val="1D2B76CC"/>
    <w:rsid w:val="200F9F8D"/>
    <w:rsid w:val="20465002"/>
    <w:rsid w:val="257A47EE"/>
    <w:rsid w:val="282A5618"/>
    <w:rsid w:val="2839CE1C"/>
    <w:rsid w:val="2877D6A7"/>
    <w:rsid w:val="28E01522"/>
    <w:rsid w:val="2AE18CB3"/>
    <w:rsid w:val="2F43C8AA"/>
    <w:rsid w:val="2F6782E4"/>
    <w:rsid w:val="32A69F13"/>
    <w:rsid w:val="352760EC"/>
    <w:rsid w:val="3631EE5C"/>
    <w:rsid w:val="3684C623"/>
    <w:rsid w:val="3752E69F"/>
    <w:rsid w:val="375CF78B"/>
    <w:rsid w:val="38CD2098"/>
    <w:rsid w:val="3B1AFB0C"/>
    <w:rsid w:val="3DC03E98"/>
    <w:rsid w:val="41361EE1"/>
    <w:rsid w:val="4361B594"/>
    <w:rsid w:val="449281F0"/>
    <w:rsid w:val="44C99807"/>
    <w:rsid w:val="4543FA50"/>
    <w:rsid w:val="498F714B"/>
    <w:rsid w:val="49DF6F68"/>
    <w:rsid w:val="49F729E8"/>
    <w:rsid w:val="4A0EFD9B"/>
    <w:rsid w:val="4C322B29"/>
    <w:rsid w:val="4C34E83E"/>
    <w:rsid w:val="4CBF244E"/>
    <w:rsid w:val="52DE4440"/>
    <w:rsid w:val="541DBBBD"/>
    <w:rsid w:val="547AAC19"/>
    <w:rsid w:val="56FA655C"/>
    <w:rsid w:val="577CFB3A"/>
    <w:rsid w:val="5A18AE62"/>
    <w:rsid w:val="5CA206D6"/>
    <w:rsid w:val="5E6D1113"/>
    <w:rsid w:val="5F23322A"/>
    <w:rsid w:val="5F9F0C5F"/>
    <w:rsid w:val="5FBE1924"/>
    <w:rsid w:val="605CE82B"/>
    <w:rsid w:val="60F045C2"/>
    <w:rsid w:val="61AB0AC9"/>
    <w:rsid w:val="63F016C0"/>
    <w:rsid w:val="642F742A"/>
    <w:rsid w:val="64DA0468"/>
    <w:rsid w:val="6507450B"/>
    <w:rsid w:val="6512FD9A"/>
    <w:rsid w:val="65455D63"/>
    <w:rsid w:val="68A03D66"/>
    <w:rsid w:val="6A065C68"/>
    <w:rsid w:val="6E6D01D8"/>
    <w:rsid w:val="715D809C"/>
    <w:rsid w:val="72C063E3"/>
    <w:rsid w:val="73A0F9C4"/>
    <w:rsid w:val="74D6B300"/>
    <w:rsid w:val="750F025A"/>
    <w:rsid w:val="7BE7417A"/>
    <w:rsid w:val="7CCD956C"/>
    <w:rsid w:val="7DE6C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C859"/>
  <w15:chartTrackingRefBased/>
  <w15:docId w15:val="{C8B09CCE-9DE4-8240-B932-AB917CF8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0EA"/>
    <w:rPr>
      <w:color w:val="0563C1" w:themeColor="hyperlink"/>
      <w:u w:val="single"/>
    </w:rPr>
  </w:style>
  <w:style w:type="character" w:styleId="UnresolvedMention">
    <w:name w:val="Unresolved Mention"/>
    <w:basedOn w:val="DefaultParagraphFont"/>
    <w:uiPriority w:val="99"/>
    <w:semiHidden/>
    <w:unhideWhenUsed/>
    <w:rsid w:val="006660EA"/>
    <w:rPr>
      <w:color w:val="605E5C"/>
      <w:shd w:val="clear" w:color="auto" w:fill="E1DFDD"/>
    </w:rPr>
  </w:style>
  <w:style w:type="paragraph" w:styleId="Revision">
    <w:name w:val="Revision"/>
    <w:hidden/>
    <w:uiPriority w:val="99"/>
    <w:semiHidden/>
    <w:rsid w:val="006953E9"/>
    <w:pPr>
      <w:spacing w:after="0" w:line="240" w:lineRule="auto"/>
    </w:pPr>
  </w:style>
  <w:style w:type="character" w:styleId="Strong">
    <w:name w:val="Strong"/>
    <w:basedOn w:val="DefaultParagraphFont"/>
    <w:uiPriority w:val="22"/>
    <w:qFormat/>
    <w:rsid w:val="00A70ED1"/>
    <w:rPr>
      <w:b/>
      <w:bCs/>
    </w:rPr>
  </w:style>
  <w:style w:type="character" w:styleId="FollowedHyperlink">
    <w:name w:val="FollowedHyperlink"/>
    <w:basedOn w:val="DefaultParagraphFont"/>
    <w:uiPriority w:val="99"/>
    <w:semiHidden/>
    <w:unhideWhenUsed/>
    <w:rsid w:val="00C37666"/>
    <w:rPr>
      <w:color w:val="954F72" w:themeColor="followedHyperlink"/>
      <w:u w:val="single"/>
    </w:rPr>
  </w:style>
  <w:style w:type="character" w:styleId="CommentReference">
    <w:name w:val="annotation reference"/>
    <w:basedOn w:val="DefaultParagraphFont"/>
    <w:uiPriority w:val="99"/>
    <w:semiHidden/>
    <w:unhideWhenUsed/>
    <w:rsid w:val="00725971"/>
    <w:rPr>
      <w:sz w:val="16"/>
      <w:szCs w:val="16"/>
    </w:rPr>
  </w:style>
  <w:style w:type="paragraph" w:styleId="CommentText">
    <w:name w:val="annotation text"/>
    <w:basedOn w:val="Normal"/>
    <w:link w:val="CommentTextChar"/>
    <w:uiPriority w:val="99"/>
    <w:semiHidden/>
    <w:unhideWhenUsed/>
    <w:rsid w:val="00725971"/>
    <w:pPr>
      <w:spacing w:line="240" w:lineRule="auto"/>
    </w:pPr>
    <w:rPr>
      <w:sz w:val="20"/>
      <w:szCs w:val="20"/>
    </w:rPr>
  </w:style>
  <w:style w:type="character" w:customStyle="1" w:styleId="CommentTextChar">
    <w:name w:val="Comment Text Char"/>
    <w:basedOn w:val="DefaultParagraphFont"/>
    <w:link w:val="CommentText"/>
    <w:uiPriority w:val="99"/>
    <w:semiHidden/>
    <w:rsid w:val="00725971"/>
    <w:rPr>
      <w:sz w:val="20"/>
      <w:szCs w:val="20"/>
    </w:rPr>
  </w:style>
  <w:style w:type="paragraph" w:styleId="CommentSubject">
    <w:name w:val="annotation subject"/>
    <w:basedOn w:val="CommentText"/>
    <w:next w:val="CommentText"/>
    <w:link w:val="CommentSubjectChar"/>
    <w:uiPriority w:val="99"/>
    <w:semiHidden/>
    <w:unhideWhenUsed/>
    <w:rsid w:val="00725971"/>
    <w:rPr>
      <w:b/>
      <w:bCs/>
    </w:rPr>
  </w:style>
  <w:style w:type="character" w:customStyle="1" w:styleId="CommentSubjectChar">
    <w:name w:val="Comment Subject Char"/>
    <w:basedOn w:val="CommentTextChar"/>
    <w:link w:val="CommentSubject"/>
    <w:uiPriority w:val="99"/>
    <w:semiHidden/>
    <w:rsid w:val="00725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helplink.org/" TargetMode="External"/><Relationship Id="rId3" Type="http://schemas.openxmlformats.org/officeDocument/2006/relationships/webSettings" Target="webSettings.xml"/><Relationship Id="rId7" Type="http://schemas.openxmlformats.org/officeDocument/2006/relationships/hyperlink" Target="https://www.whitehouse.gov/wp-content/uploads/2023/10/Letter-to-School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a.gov/onepill" TargetMode="External"/><Relationship Id="rId5" Type="http://schemas.openxmlformats.org/officeDocument/2006/relationships/hyperlink" Target="https://vthelplink.org/" TargetMode="External"/><Relationship Id="rId10" Type="http://schemas.openxmlformats.org/officeDocument/2006/relationships/theme" Target="theme/theme1.xml"/><Relationship Id="rId4" Type="http://schemas.openxmlformats.org/officeDocument/2006/relationships/hyperlink" Target="https://www.dea.gov/onepil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Kelly</dc:creator>
  <cp:keywords/>
  <dc:description/>
  <cp:lastModifiedBy>Detzer, Noah</cp:lastModifiedBy>
  <cp:revision>4</cp:revision>
  <dcterms:created xsi:type="dcterms:W3CDTF">2024-03-17T15:25:00Z</dcterms:created>
  <dcterms:modified xsi:type="dcterms:W3CDTF">2024-04-03T13:01:00Z</dcterms:modified>
</cp:coreProperties>
</file>