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Aux membres de la communauté,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La crise des surdoses de drogue est un problème qui affecte les individus et les familles au Vermont et à travers tout le pays. Le Vermont répond à cette crise de diverses manières, notamment en rendant la naloxone largement accessible à travers tout l'État, y compris dans les écoles, de la maternelle à la 12e année. La naloxone, aussi appelée Narcann</w:t>
      </w:r>
      <w:r w:rsidR="375CF78B" w:rsidRPr="1D2B76CC">
        <w:rPr>
          <w:rFonts w:ascii="Roboto" w:eastAsia="Roboto" w:hAnsi="Roboto" w:cs="Roboto"/>
          <w:color w:val="4D5156"/>
          <w:sz w:val="21"/>
          <w:szCs w:val="21"/>
        </w:rPr>
        <w:t>®</w:t>
      </w:r>
      <w:r w:rsidR="00A70ED1" w:rsidRPr="1D2B76CC">
        <w:rPr>
          <w:sz w:val="24"/>
          <w:szCs w:val="24"/>
        </w:rPr>
        <w:t>, est un médicament à administrer en cas d’urgence sous forme de vaporisateur nasal qui peut inverser une surdose provoquée par un médicament opioïde (tel qu'un analgésique sur ordonnance ou de l'héroïne).</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Fort heureusement, aucune surdose mortelle n'a été relevée dans les écoles primaires, intermédiaires ou secondaires du Vermont. Néanmoins, le fentanyl, un opioïde synthétique, est régulièrement retrouvé dans la chaîne d'approvisionnement en drogues illicites du Vermont, notamment dans de </w:t>
      </w:r>
      <w:hyperlink r:id="rId4">
        <w:r w:rsidR="008C4715" w:rsidRPr="32A69F13">
          <w:rPr>
            <w:rStyle w:val="Hyperlink"/>
            <w:sz w:val="24"/>
            <w:szCs w:val="24"/>
          </w:rPr>
          <w:t>fausses pilules conçues pour imiter de véritables médicaments sur ordonnance.</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Le département de la Santé du Vermont et </w:t>
      </w:r>
      <w:hyperlink r:id="rId5">
        <w:r w:rsidR="00FE4BB7" w:rsidRPr="6512FD9A">
          <w:rPr>
            <w:rStyle w:val="Hyperlink"/>
            <w:sz w:val="24"/>
            <w:szCs w:val="24"/>
          </w:rPr>
          <w:t>le gouvernement fédéral</w:t>
        </w:r>
      </w:hyperlink>
      <w:r w:rsidR="00FE4BB7" w:rsidRPr="6512FD9A">
        <w:rPr>
          <w:sz w:val="24"/>
          <w:szCs w:val="24"/>
        </w:rPr>
        <w:t xml:space="preserve"> recommandent aux écoles de se préparer à intervenir en cas de suspicion de surdose d'opioïdes en stockant de la naloxone et en formant le personnel à la manière de réagir afin de sauver une vie en cas de surdose d'opioïdes. Notre district scolaire/conseil d’encadrement suivra ces recommandations. Nous aurons de la naloxone à disposition au cas où nous aurions besoin de répondre à une urgence en cas de surdose d'opioïdes.</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De même que pour tout autre équipement de premiers secours utilisé en cas d'urgence médicale, il est crucial d'avoir ce médicament vital à portée de main pour assurer la sécurité de nos étudiants, de nos enseignants, de notre personnel et de nos visiteurs. Le personnel recevra une formation sur la façon de reconnaître une surdose d’opioïdes et sur la façon d’utiliser la naloxone. Il convient de souligner que la naloxone n'est pas nocive, même si elle est utilisée dans une situation où il n'y a pas de surdose d'opioïdes ou en l'absence d'un opioïde.</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 xml:space="preserve">La naloxone est également accessible dans de nombreux endroits à travers l’État, notamment dans certaines pharmacies, organisations de services sociaux, prestataires de services médicaux d’urgence, et peut désormais être commandée en ligne et livrée par la poste. Vous pouvez en apprendre davantage sur la naloxone en visitant le site Web du département de la Santé </w:t>
      </w:r>
      <w:r w:rsidR="00BF4EDA" w:rsidRPr="1D2B76CC">
        <w:rPr>
          <w:rStyle w:val="Hyperlink"/>
          <w:sz w:val="24"/>
          <w:szCs w:val="24"/>
        </w:rPr>
        <w:t>(healthvermont.gov/naloxone)</w:t>
      </w:r>
      <w:r w:rsidR="00881F7E" w:rsidRPr="1D2B76CC">
        <w:rPr>
          <w:sz w:val="24"/>
          <w:szCs w:val="24"/>
        </w:rPr>
        <w:t xml:space="preserve">. Si vous souhaitez apprendre comment obtenir de la naloxone pour vous-même ou un membre de votre famille, veuillez visiter </w:t>
      </w:r>
      <w:hyperlink r:id="rId6" w:history="1">
        <w:r w:rsidR="00BF4EDA" w:rsidRPr="1D2B76CC">
          <w:rPr>
            <w:rStyle w:val="Hyperlink"/>
            <w:sz w:val="24"/>
            <w:szCs w:val="24"/>
          </w:rPr>
          <w:t>VTHelpLink.org</w:t>
        </w:r>
      </w:hyperlink>
      <w:r w:rsidR="00A70ED1" w:rsidRPr="1D2B76CC">
        <w:rPr>
          <w:sz w:val="24"/>
          <w:szCs w:val="24"/>
        </w:rPr>
        <w:t xml:space="preserve"> ou appeler le 802-565-1000.</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Veuillez contacter l’école si vous avez des questions.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Cordialement,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Le personnel de l’école </w:t>
      </w:r>
    </w:p>
    <w:p w14:paraId="2B50A26D" w14:textId="663F034E" w:rsidR="00B81278" w:rsidRDefault="00B81278" w:rsidP="00B81278">
      <w:pPr>
        <w:spacing w:after="0"/>
        <w:rPr>
          <w:sz w:val="24"/>
          <w:szCs w:val="24"/>
        </w:rPr>
      </w:pPr>
      <w:r w:rsidRPr="00FC26E5">
        <w:rPr>
          <w:color w:val="FF0000"/>
          <w:sz w:val="24"/>
          <w:szCs w:val="24"/>
        </w:rPr>
        <w:t>[ space left so school can enter information for who to contact here]</w:t>
      </w: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Pr="00BF7074" w:rsidRDefault="00A36AC6" w:rsidP="00A36AC6">
      <w:pPr>
        <w:spacing w:after="0"/>
        <w:rPr>
          <w:sz w:val="24"/>
          <w:szCs w:val="24"/>
        </w:rPr>
      </w:pPr>
      <w:r w:rsidRPr="00BF7074">
        <w:rPr>
          <w:sz w:val="24"/>
          <w:szCs w:val="24"/>
        </w:rPr>
        <w:t xml:space="preserve"> </w:t>
      </w:r>
    </w:p>
    <w:p w14:paraId="57009BFC" w14:textId="77777777" w:rsidR="00A36AC6" w:rsidRDefault="00A36AC6" w:rsidP="00A36AC6">
      <w:pPr>
        <w:spacing w:after="0"/>
        <w:rPr>
          <w:sz w:val="24"/>
          <w:szCs w:val="24"/>
        </w:rPr>
      </w:pPr>
    </w:p>
    <w:p w14:paraId="02E3EE7A" w14:textId="77777777" w:rsidR="00DF5E5C" w:rsidRDefault="00DF5E5C" w:rsidP="00A36AC6">
      <w:pPr>
        <w:spacing w:after="0"/>
        <w:rPr>
          <w:sz w:val="24"/>
          <w:szCs w:val="24"/>
        </w:rPr>
      </w:pPr>
    </w:p>
    <w:p w14:paraId="2BB97807" w14:textId="77777777" w:rsidR="00DF5E5C" w:rsidRDefault="00DF5E5C" w:rsidP="00A36AC6">
      <w:pPr>
        <w:spacing w:after="0"/>
        <w:rPr>
          <w:sz w:val="24"/>
          <w:szCs w:val="24"/>
        </w:rPr>
      </w:pPr>
    </w:p>
    <w:p w14:paraId="473EA166" w14:textId="77777777" w:rsidR="00DF5E5C" w:rsidRDefault="00DF5E5C" w:rsidP="00A36AC6">
      <w:pPr>
        <w:spacing w:after="0"/>
        <w:rPr>
          <w:sz w:val="24"/>
          <w:szCs w:val="24"/>
        </w:rPr>
      </w:pPr>
    </w:p>
    <w:p w14:paraId="6BB0FA8E" w14:textId="77777777" w:rsidR="00DF5E5C" w:rsidRDefault="00DF5E5C" w:rsidP="00A36AC6">
      <w:pPr>
        <w:spacing w:after="0"/>
        <w:rPr>
          <w:sz w:val="24"/>
          <w:szCs w:val="24"/>
        </w:rPr>
      </w:pPr>
    </w:p>
    <w:p w14:paraId="44F222B5" w14:textId="77777777" w:rsidR="00DF5E5C" w:rsidRDefault="00DF5E5C" w:rsidP="00A36AC6">
      <w:pPr>
        <w:spacing w:after="0"/>
        <w:rPr>
          <w:sz w:val="24"/>
          <w:szCs w:val="24"/>
        </w:rPr>
      </w:pPr>
    </w:p>
    <w:p w14:paraId="27FBA0BE" w14:textId="77777777" w:rsidR="00DF5E5C" w:rsidRDefault="00DF5E5C" w:rsidP="00A36AC6">
      <w:pPr>
        <w:spacing w:after="0"/>
        <w:rPr>
          <w:sz w:val="24"/>
          <w:szCs w:val="24"/>
        </w:rPr>
      </w:pPr>
    </w:p>
    <w:p w14:paraId="20E00A12" w14:textId="77777777" w:rsidR="00DF5E5C" w:rsidRDefault="00DF5E5C" w:rsidP="00A36AC6">
      <w:pPr>
        <w:spacing w:after="0"/>
        <w:rPr>
          <w:sz w:val="24"/>
          <w:szCs w:val="24"/>
        </w:rPr>
      </w:pPr>
    </w:p>
    <w:p w14:paraId="65CE563A" w14:textId="77777777" w:rsidR="00DF5E5C" w:rsidRDefault="00DF5E5C" w:rsidP="00A36AC6">
      <w:pPr>
        <w:spacing w:after="0"/>
        <w:rPr>
          <w:sz w:val="24"/>
          <w:szCs w:val="24"/>
        </w:rPr>
      </w:pPr>
    </w:p>
    <w:p w14:paraId="163FFED1" w14:textId="77777777" w:rsidR="00DF5E5C" w:rsidRDefault="00DF5E5C" w:rsidP="00A36AC6">
      <w:pPr>
        <w:spacing w:after="0"/>
        <w:rPr>
          <w:sz w:val="24"/>
          <w:szCs w:val="24"/>
        </w:rPr>
      </w:pPr>
    </w:p>
    <w:p w14:paraId="3AAB0AF4" w14:textId="77777777" w:rsidR="00DF5E5C" w:rsidRDefault="00DF5E5C" w:rsidP="00A36AC6">
      <w:pPr>
        <w:spacing w:after="0"/>
        <w:rPr>
          <w:sz w:val="24"/>
          <w:szCs w:val="24"/>
        </w:rPr>
      </w:pPr>
    </w:p>
    <w:p w14:paraId="1E8CDB95" w14:textId="77777777" w:rsidR="00DF5E5C" w:rsidRDefault="00DF5E5C" w:rsidP="00A36AC6">
      <w:pPr>
        <w:spacing w:after="0"/>
        <w:rPr>
          <w:sz w:val="24"/>
          <w:szCs w:val="24"/>
        </w:rPr>
      </w:pPr>
    </w:p>
    <w:p w14:paraId="0B287339" w14:textId="77777777" w:rsidR="00DF5E5C" w:rsidRDefault="00DF5E5C" w:rsidP="00A36AC6">
      <w:pPr>
        <w:spacing w:after="0"/>
        <w:rPr>
          <w:sz w:val="24"/>
          <w:szCs w:val="24"/>
        </w:rPr>
      </w:pPr>
    </w:p>
    <w:p w14:paraId="06216851" w14:textId="77777777" w:rsidR="00DF5E5C" w:rsidRDefault="00DF5E5C" w:rsidP="00A36AC6">
      <w:pPr>
        <w:spacing w:after="0"/>
        <w:rPr>
          <w:sz w:val="24"/>
          <w:szCs w:val="24"/>
        </w:rPr>
      </w:pPr>
    </w:p>
    <w:p w14:paraId="37B93609" w14:textId="77777777" w:rsidR="00DF5E5C" w:rsidRDefault="00DF5E5C" w:rsidP="00A36AC6">
      <w:pPr>
        <w:spacing w:after="0"/>
        <w:rPr>
          <w:sz w:val="24"/>
          <w:szCs w:val="24"/>
        </w:rPr>
      </w:pPr>
    </w:p>
    <w:p w14:paraId="50CD3F96" w14:textId="77777777" w:rsidR="00DF5E5C" w:rsidRDefault="00DF5E5C" w:rsidP="00A36AC6">
      <w:pPr>
        <w:spacing w:after="0"/>
        <w:rPr>
          <w:sz w:val="24"/>
          <w:szCs w:val="24"/>
        </w:rPr>
      </w:pPr>
    </w:p>
    <w:p w14:paraId="30697A08" w14:textId="77777777" w:rsidR="00DF5E5C" w:rsidRDefault="00DF5E5C" w:rsidP="00A36AC6">
      <w:pPr>
        <w:spacing w:after="0"/>
        <w:rPr>
          <w:sz w:val="24"/>
          <w:szCs w:val="24"/>
        </w:rPr>
      </w:pPr>
    </w:p>
    <w:p w14:paraId="6D841055" w14:textId="77777777" w:rsidR="00DF5E5C" w:rsidRDefault="00DF5E5C" w:rsidP="00A36AC6">
      <w:pPr>
        <w:spacing w:after="0"/>
        <w:rPr>
          <w:sz w:val="24"/>
          <w:szCs w:val="24"/>
        </w:rPr>
      </w:pPr>
    </w:p>
    <w:p w14:paraId="2E8897F3" w14:textId="77777777" w:rsidR="00DF5E5C" w:rsidRDefault="00DF5E5C" w:rsidP="00A36AC6">
      <w:pPr>
        <w:spacing w:after="0"/>
        <w:rPr>
          <w:sz w:val="24"/>
          <w:szCs w:val="24"/>
        </w:rPr>
      </w:pPr>
    </w:p>
    <w:p w14:paraId="5607D0B9" w14:textId="77777777" w:rsidR="00DF5E5C" w:rsidRDefault="00DF5E5C" w:rsidP="00A36AC6">
      <w:pPr>
        <w:spacing w:after="0"/>
        <w:rPr>
          <w:sz w:val="24"/>
          <w:szCs w:val="24"/>
        </w:rPr>
      </w:pPr>
    </w:p>
    <w:p w14:paraId="02E82BA7" w14:textId="77777777" w:rsidR="00DF5E5C" w:rsidRDefault="00DF5E5C" w:rsidP="00A36AC6">
      <w:pPr>
        <w:spacing w:after="0"/>
        <w:rPr>
          <w:sz w:val="24"/>
          <w:szCs w:val="24"/>
        </w:rPr>
      </w:pPr>
    </w:p>
    <w:p w14:paraId="54328BB9" w14:textId="77777777" w:rsidR="00DF5E5C" w:rsidRDefault="00DF5E5C" w:rsidP="00A36AC6">
      <w:pPr>
        <w:spacing w:after="0"/>
        <w:rPr>
          <w:sz w:val="24"/>
          <w:szCs w:val="24"/>
        </w:rPr>
      </w:pPr>
    </w:p>
    <w:p w14:paraId="1F1A5179" w14:textId="77777777" w:rsidR="00DF5E5C" w:rsidRDefault="00DF5E5C" w:rsidP="00A36AC6">
      <w:pPr>
        <w:spacing w:after="0"/>
        <w:rPr>
          <w:sz w:val="24"/>
          <w:szCs w:val="24"/>
        </w:rPr>
      </w:pPr>
    </w:p>
    <w:p w14:paraId="562B1708" w14:textId="77777777" w:rsidR="00DF5E5C" w:rsidRDefault="00DF5E5C" w:rsidP="00A36AC6">
      <w:pPr>
        <w:spacing w:after="0"/>
        <w:rPr>
          <w:sz w:val="24"/>
          <w:szCs w:val="24"/>
        </w:rPr>
      </w:pPr>
    </w:p>
    <w:p w14:paraId="27C765F2" w14:textId="77777777" w:rsidR="00DF5E5C" w:rsidRDefault="00DF5E5C" w:rsidP="00A36AC6">
      <w:pPr>
        <w:spacing w:after="0"/>
        <w:rPr>
          <w:sz w:val="24"/>
          <w:szCs w:val="24"/>
        </w:rPr>
      </w:pPr>
    </w:p>
    <w:p w14:paraId="103E0D02" w14:textId="77777777" w:rsidR="00DF5E5C" w:rsidRDefault="00DF5E5C" w:rsidP="00A36AC6">
      <w:pPr>
        <w:spacing w:after="0"/>
        <w:rPr>
          <w:sz w:val="24"/>
          <w:szCs w:val="24"/>
        </w:rPr>
      </w:pPr>
    </w:p>
    <w:p w14:paraId="1FBFF5D5" w14:textId="77777777" w:rsidR="00DF5E5C" w:rsidRDefault="00DF5E5C" w:rsidP="00A36AC6">
      <w:pPr>
        <w:spacing w:after="0"/>
        <w:rPr>
          <w:sz w:val="24"/>
          <w:szCs w:val="24"/>
        </w:rPr>
      </w:pPr>
    </w:p>
    <w:p w14:paraId="0D8022EE" w14:textId="77777777" w:rsidR="00DF5E5C" w:rsidRDefault="00DF5E5C" w:rsidP="00A36AC6">
      <w:pPr>
        <w:spacing w:after="0"/>
        <w:rPr>
          <w:sz w:val="24"/>
          <w:szCs w:val="24"/>
        </w:rPr>
      </w:pPr>
    </w:p>
    <w:p w14:paraId="3853FA3C" w14:textId="77777777" w:rsidR="00DF5E5C" w:rsidRDefault="00DF5E5C" w:rsidP="00A36AC6">
      <w:pPr>
        <w:spacing w:after="0"/>
        <w:rPr>
          <w:sz w:val="24"/>
          <w:szCs w:val="24"/>
        </w:rPr>
      </w:pPr>
    </w:p>
    <w:p w14:paraId="6D0A2035" w14:textId="77777777" w:rsidR="00DF5E5C" w:rsidRDefault="00DF5E5C" w:rsidP="00A36AC6">
      <w:pPr>
        <w:spacing w:after="0"/>
        <w:rPr>
          <w:sz w:val="24"/>
          <w:szCs w:val="24"/>
        </w:rPr>
      </w:pPr>
    </w:p>
    <w:p w14:paraId="01474788" w14:textId="77777777" w:rsidR="00DF5E5C" w:rsidRDefault="00DF5E5C" w:rsidP="00A36AC6">
      <w:pPr>
        <w:spacing w:after="0"/>
        <w:rPr>
          <w:sz w:val="24"/>
          <w:szCs w:val="24"/>
        </w:rPr>
      </w:pPr>
    </w:p>
    <w:p w14:paraId="791F4C2D" w14:textId="77777777" w:rsidR="00DF5E5C" w:rsidRDefault="00DF5E5C" w:rsidP="00A36AC6">
      <w:pPr>
        <w:spacing w:after="0"/>
        <w:rPr>
          <w:sz w:val="24"/>
          <w:szCs w:val="24"/>
        </w:rPr>
      </w:pPr>
    </w:p>
    <w:p w14:paraId="4718618B" w14:textId="77777777" w:rsidR="00DF5E5C" w:rsidRDefault="00DF5E5C" w:rsidP="00A36AC6">
      <w:pPr>
        <w:spacing w:after="0"/>
        <w:rPr>
          <w:sz w:val="24"/>
          <w:szCs w:val="24"/>
        </w:rPr>
      </w:pPr>
    </w:p>
    <w:p w14:paraId="4ED58E54" w14:textId="77777777" w:rsidR="00DF5E5C" w:rsidRDefault="00DF5E5C" w:rsidP="00DF5E5C">
      <w:pPr>
        <w:spacing w:after="0"/>
        <w:rPr>
          <w:sz w:val="24"/>
          <w:szCs w:val="24"/>
        </w:rPr>
      </w:pPr>
      <w:r>
        <w:rPr>
          <w:sz w:val="24"/>
          <w:szCs w:val="24"/>
        </w:rPr>
        <w:lastRenderedPageBreak/>
        <w:t xml:space="preserve">Dear Community Member, </w:t>
      </w:r>
    </w:p>
    <w:p w14:paraId="71C1FF4F" w14:textId="77777777" w:rsidR="00DF5E5C" w:rsidRDefault="00DF5E5C" w:rsidP="00DF5E5C">
      <w:pPr>
        <w:spacing w:after="0"/>
        <w:rPr>
          <w:sz w:val="24"/>
          <w:szCs w:val="24"/>
        </w:rPr>
      </w:pPr>
    </w:p>
    <w:p w14:paraId="3A6C6EE3" w14:textId="77777777" w:rsidR="00DF5E5C" w:rsidRDefault="00DF5E5C" w:rsidP="00DF5E5C">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proofErr w:type="gramStart"/>
      <w:r>
        <w:rPr>
          <w:sz w:val="24"/>
          <w:szCs w:val="24"/>
        </w:rPr>
        <w:t>a</w:t>
      </w:r>
      <w:proofErr w:type="spellEnd"/>
      <w:proofErr w:type="gramEnd"/>
      <w:r>
        <w:rPr>
          <w:sz w:val="24"/>
          <w:szCs w:val="24"/>
        </w:rPr>
        <w:t xml:space="preserve"> emergency medication nasal spray that can reverse an overdose caused by an opioid drug (such as prescription pain medication or heroin) in an emergency.</w:t>
      </w:r>
    </w:p>
    <w:p w14:paraId="6CE6D799" w14:textId="77777777" w:rsidR="00DF5E5C" w:rsidRDefault="00DF5E5C" w:rsidP="00DF5E5C">
      <w:pPr>
        <w:spacing w:after="0"/>
        <w:rPr>
          <w:sz w:val="24"/>
          <w:szCs w:val="24"/>
        </w:rPr>
      </w:pPr>
      <w:r>
        <w:rPr>
          <w:sz w:val="24"/>
          <w:szCs w:val="24"/>
        </w:rPr>
        <w:t xml:space="preserve"> </w:t>
      </w:r>
    </w:p>
    <w:p w14:paraId="6EEA0051" w14:textId="77777777" w:rsidR="00DF5E5C" w:rsidRDefault="00DF5E5C" w:rsidP="00DF5E5C">
      <w:pPr>
        <w:spacing w:after="0"/>
        <w:rPr>
          <w:sz w:val="24"/>
          <w:szCs w:val="24"/>
        </w:rPr>
      </w:pPr>
      <w:r>
        <w:rPr>
          <w:sz w:val="24"/>
          <w:szCs w:val="24"/>
        </w:rPr>
        <w:t xml:space="preserve">Fortunately, in Vermont, there have been no fatal overdoses in elementary, </w:t>
      </w:r>
      <w:proofErr w:type="gramStart"/>
      <w:r>
        <w:rPr>
          <w:sz w:val="24"/>
          <w:szCs w:val="24"/>
        </w:rPr>
        <w:t>middle</w:t>
      </w:r>
      <w:proofErr w:type="gramEnd"/>
      <w:r>
        <w:rPr>
          <w:sz w:val="24"/>
          <w:szCs w:val="24"/>
        </w:rPr>
        <w:t xml:space="preserv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221B0775" w14:textId="77777777" w:rsidR="00DF5E5C" w:rsidRDefault="00DF5E5C" w:rsidP="00DF5E5C">
      <w:pPr>
        <w:spacing w:after="0"/>
        <w:rPr>
          <w:sz w:val="24"/>
          <w:szCs w:val="24"/>
        </w:rPr>
      </w:pPr>
    </w:p>
    <w:p w14:paraId="01F9D9DE" w14:textId="77777777" w:rsidR="00DF5E5C" w:rsidRDefault="00DF5E5C" w:rsidP="00DF5E5C">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6927BC43" w14:textId="77777777" w:rsidR="00DF5E5C" w:rsidRDefault="00DF5E5C" w:rsidP="00DF5E5C">
      <w:pPr>
        <w:spacing w:after="0"/>
        <w:rPr>
          <w:b/>
          <w:bCs/>
          <w:sz w:val="24"/>
          <w:szCs w:val="24"/>
        </w:rPr>
      </w:pPr>
    </w:p>
    <w:p w14:paraId="346E5366" w14:textId="77777777" w:rsidR="00DF5E5C" w:rsidRDefault="00DF5E5C" w:rsidP="00DF5E5C">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0782409B" w14:textId="77777777" w:rsidR="00DF5E5C" w:rsidRDefault="00DF5E5C" w:rsidP="00DF5E5C">
      <w:pPr>
        <w:spacing w:after="0"/>
        <w:rPr>
          <w:sz w:val="24"/>
          <w:szCs w:val="24"/>
        </w:rPr>
      </w:pPr>
    </w:p>
    <w:p w14:paraId="2AF537E7" w14:textId="77777777" w:rsidR="00DF5E5C" w:rsidRDefault="00DF5E5C" w:rsidP="00DF5E5C">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1C6E583C" w14:textId="77777777" w:rsidR="00DF5E5C" w:rsidRDefault="00DF5E5C" w:rsidP="00DF5E5C">
      <w:pPr>
        <w:spacing w:after="0"/>
        <w:rPr>
          <w:sz w:val="24"/>
          <w:szCs w:val="24"/>
        </w:rPr>
      </w:pPr>
    </w:p>
    <w:p w14:paraId="503BBBEE" w14:textId="77777777" w:rsidR="00DF5E5C" w:rsidRDefault="00DF5E5C" w:rsidP="00DF5E5C">
      <w:pPr>
        <w:spacing w:after="0"/>
        <w:rPr>
          <w:sz w:val="24"/>
          <w:szCs w:val="24"/>
        </w:rPr>
      </w:pPr>
      <w:r>
        <w:rPr>
          <w:sz w:val="24"/>
          <w:szCs w:val="24"/>
        </w:rPr>
        <w:t xml:space="preserve">Please contact the school with any questions. </w:t>
      </w:r>
    </w:p>
    <w:p w14:paraId="1EA573E7" w14:textId="77777777" w:rsidR="00DF5E5C" w:rsidRDefault="00DF5E5C" w:rsidP="00DF5E5C">
      <w:pPr>
        <w:spacing w:after="0"/>
        <w:rPr>
          <w:sz w:val="24"/>
          <w:szCs w:val="24"/>
        </w:rPr>
      </w:pPr>
    </w:p>
    <w:p w14:paraId="4C5C219C" w14:textId="77777777" w:rsidR="00DF5E5C" w:rsidRDefault="00DF5E5C" w:rsidP="00DF5E5C">
      <w:pPr>
        <w:spacing w:after="0"/>
        <w:rPr>
          <w:sz w:val="24"/>
          <w:szCs w:val="24"/>
        </w:rPr>
      </w:pPr>
      <w:r>
        <w:rPr>
          <w:sz w:val="24"/>
          <w:szCs w:val="24"/>
        </w:rPr>
        <w:t xml:space="preserve">Sincerely, </w:t>
      </w:r>
    </w:p>
    <w:p w14:paraId="05823C76" w14:textId="77777777" w:rsidR="00DF5E5C" w:rsidRDefault="00DF5E5C" w:rsidP="00DF5E5C">
      <w:pPr>
        <w:spacing w:after="0"/>
        <w:rPr>
          <w:sz w:val="24"/>
          <w:szCs w:val="24"/>
        </w:rPr>
      </w:pPr>
    </w:p>
    <w:p w14:paraId="705625B9" w14:textId="77777777" w:rsidR="00DF5E5C" w:rsidRDefault="00DF5E5C" w:rsidP="00DF5E5C">
      <w:pPr>
        <w:spacing w:after="0"/>
        <w:rPr>
          <w:sz w:val="24"/>
          <w:szCs w:val="24"/>
        </w:rPr>
      </w:pPr>
    </w:p>
    <w:p w14:paraId="33F22684" w14:textId="77777777" w:rsidR="00DF5E5C" w:rsidRDefault="00DF5E5C" w:rsidP="00DF5E5C">
      <w:pPr>
        <w:spacing w:after="0"/>
        <w:rPr>
          <w:sz w:val="24"/>
          <w:szCs w:val="24"/>
        </w:rPr>
      </w:pPr>
      <w:r>
        <w:rPr>
          <w:sz w:val="24"/>
          <w:szCs w:val="24"/>
        </w:rPr>
        <w:t xml:space="preserve">School Staff </w:t>
      </w:r>
    </w:p>
    <w:p w14:paraId="6BBC569D" w14:textId="77777777" w:rsidR="00DF5E5C" w:rsidRDefault="00DF5E5C" w:rsidP="00DF5E5C">
      <w:pPr>
        <w:spacing w:after="0"/>
        <w:rPr>
          <w:sz w:val="24"/>
          <w:szCs w:val="24"/>
        </w:rPr>
      </w:pPr>
      <w:r>
        <w:rPr>
          <w:sz w:val="24"/>
          <w:szCs w:val="24"/>
        </w:rPr>
        <w:t>[ space left so school can enter information for who to contact here]</w:t>
      </w:r>
    </w:p>
    <w:p w14:paraId="6D9545D8" w14:textId="77777777" w:rsidR="00DF5E5C" w:rsidRPr="00BF7074" w:rsidRDefault="00DF5E5C" w:rsidP="00A36AC6">
      <w:pPr>
        <w:spacing w:after="0"/>
        <w:rPr>
          <w:sz w:val="24"/>
          <w:szCs w:val="24"/>
        </w:rPr>
      </w:pPr>
    </w:p>
    <w:sectPr w:rsidR="00DF5E5C"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DF5E5C"/>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2024-04-03T13:04:00Z</dcterms:modified>
</cp:coreProperties>
</file>